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22.5.2011, 02:33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1. Máje Havířov se pyšní zcela novými učebnami</w:t>
      </w:r>
    </w:p>
    <w:p>
      <w:pPr/>
      <w:r>
        <w:rPr/>
        <w:t xml:space="preserve">Psík mývalovitý a veškeré zajímavosti o něm si nyní mohou žáci ze Základní školy 1. Máje zjistit v hodině přírodopisu přes internet. Slouží jim k tomu nyní zcela nová počítačová učebna a děti si ji náležitě užívají. Forma výuky je zábavná, učí žáky samostatnosti a hlavně si tímto děti mnohem více zapamatují.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„Máme to tady hezké, všechno se mi tady líbí. Máme nové učebny, počítače jsou tady lepší."</w:t>
      </w:r>
      <w:r>
        <w:rPr/>
        <w:t xml:space="preserve"> 2. </w:t>
      </w:r>
      <w:r>
        <w:rPr>
          <w:i w:val="1"/>
          <w:iCs w:val="1"/>
        </w:rPr>
        <w:t xml:space="preserve">„Teď chodíme na internet a hodně mě to baví a používám to i doma."</w:t>
      </w:r>
      <w:r>
        <w:rPr/>
        <w:t xml:space="preserve"> 3. </w:t>
      </w:r>
      <w:r>
        <w:rPr>
          <w:i w:val="1"/>
          <w:iCs w:val="1"/>
        </w:rPr>
        <w:t xml:space="preserve">„Je to dobré, líbí se mi to. Má to lepší grafiku."</w:t>
      </w:r>
    </w:p>
    <w:p>
      <w:pPr/>
      <w:r>
        <w:rPr/>
        <w:t xml:space="preserve">Počítačová učebna však není jedinou novinkou ve škole. Zařízení získalo téměř pětimilionovou dotaci z EU, ze které pořídili vybavení i pro další učebny.</w:t>
      </w:r>
    </w:p>
    <w:p>
      <w:pPr/>
      <w:r>
        <w:rPr/>
        <w:t xml:space="preserve">Věra Horváthová, ředitelka ZŠ 1. Máje: </w:t>
      </w:r>
      <w:r>
        <w:rPr>
          <w:i w:val="1"/>
          <w:iCs w:val="1"/>
        </w:rPr>
        <w:t xml:space="preserve">„Další učebna je pro skupinovou práci, kde se žáci nemusí učit jenom fyzice, ale můžou se tam učit i jiné předměty, jako je český jazyk, chemie nebo třeba angličtina. Dále jsme pořídili do všech kmenových učeben špičkové vybavení pro učitele. Učitel má novou katedru, počítač k dispozici. V některých třídách jsou interaktivní tabule, ozvučení. Výuka může probíhat moderními metodami. Žáci mohou získávat a upevňovat si své znalosti, aby to mohli využít pro další život."</w:t>
      </w:r>
    </w:p>
    <w:p>
      <w:pPr/>
      <w:r>
        <w:rPr/>
        <w:t xml:space="preserve">A jaká je výuka pro kantory?</w:t>
      </w:r>
    </w:p>
    <w:p>
      <w:pPr/>
      <w:r>
        <w:rPr/>
        <w:t xml:space="preserve">Mirka Křížková, učitelka ZŠ 1. Máje: </w:t>
      </w:r>
      <w:r>
        <w:rPr>
          <w:i w:val="1"/>
          <w:iCs w:val="1"/>
        </w:rPr>
        <w:t xml:space="preserve">„Určitě lepší. Je mnohem výhodnější v tom, že si můžeme doma zpracovávat věci, které si do hodin připravujeme. Pomáhá nám to ve výuce. Není to taková tradiční hodina, ale může být pro žáky zábavnější a více si zapamatují."</w:t>
      </w:r>
    </w:p>
    <w:p>
      <w:pPr/>
      <w:r>
        <w:rPr/>
        <w:t xml:space="preserve">Celý projekt by však nemohl být realizován bez pomoci druhých.</w:t>
      </w:r>
    </w:p>
    <w:p>
      <w:pPr/>
      <w:r>
        <w:rPr/>
        <w:t xml:space="preserve">Věra Horváthová, ředitelka ZŠ 1. Máje: </w:t>
      </w:r>
      <w:r>
        <w:rPr>
          <w:i w:val="1"/>
          <w:iCs w:val="1"/>
        </w:rPr>
        <w:t xml:space="preserve">„Za zdárnou realizaci bych chtěla poděkovat hlavně MmH za finanční a morální podporu, dále všem členům projektového týmu. A v neposlední řadě bych chtěla poděkovat také svým kolegům za trpělivost při realizování celého projektu za plného provozu školy."</w:t>
      </w:r>
    </w:p>
    <w:p>
      <w:pPr/>
      <w:r>
        <w:rPr/>
        <w:t xml:space="preserve">Modernizace byla dokončena letos v březnu a nyní se na dílo přišli podívat i zástupci vedení města. Radnice se na spolufinancování podílela zhruba 375 tisíci korunami.</w:t>
      </w:r>
    </w:p>
    <w:p>
      <w:pPr/>
      <w:r>
        <w:rPr/>
        <w:t xml:space="preserve">Daniel Pawlas (KSČM), náměstek primátora: </w:t>
      </w:r>
      <w:r>
        <w:rPr>
          <w:i w:val="1"/>
          <w:iCs w:val="1"/>
        </w:rPr>
        <w:t xml:space="preserve">„Já bych chtěl jménem MmH popřát ZŠ 1. Máje k otevření nových učeben. Zároveň bych chtěl žákům a pedagogům popřát ať jim slouží ku prospěchu při vzdělávání. Byl bych velice rád, kdyby tyto modernizace probíhaly i na ostatních školách."</w:t>
      </w:r>
    </w:p>
    <w:p>
      <w:pPr/>
      <w:r>
        <w:rPr/>
        <w:t xml:space="preserve">Škola má před sebou nyní další velký úkol. Chtěli by získat dotaci na revitalizaci zahrady a vybudování učebny pod širým nebem.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088/zs-1-maje-havirov-se-pysni-zcela-novymi-uceb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2026-08-16T23:52:20+02:00</dcterms:created>
  <dcterms:modified xsi:type="dcterms:W3CDTF">2026-08-16T23:52:20+02:00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