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p>
      <w:pPr/>
      <w:r>
        <w:rPr/>
        <w:t xml:space="preserve">Svaz měst a obcí s podporou Moravskoslezského kraje vydal v posledních letech již celou řadu publikací, které se zaměřují na přírodní krásy a zajímavosti Opavska. Ta poslední byla dokončena nedávno a v těchto dnech se už tiskne. Jmenuje se Příroda Opavska ve čtyřech ročních obdobích a jejími autory jsou Milan Kubačka a jeho syn Jakub.</w:t>
      </w:r>
    </w:p>
    <w:p>
      <w:pPr/>
      <w:r>
        <w:rPr/>
        <w:t xml:space="preserve">Jakub Kubačka, spoluautor: </w:t>
      </w:r>
      <w:r>
        <w:rPr>
          <w:i w:val="1"/>
          <w:iCs w:val="1"/>
        </w:rPr>
        <w:t xml:space="preserve">„Snažíme se to nedělat suchopárnou formou, ale snažíme se to maximálně doplnit fotografiemi a myslím, že i povedenou grafickou úpravou."   </w:t>
      </w:r>
    </w:p>
    <w:p>
      <w:pPr/>
      <w:r>
        <w:rPr/>
        <w:t xml:space="preserve">Publikace je doplňkem základního učiva přírodopisu, biologie a ekologie v kontextu s regionálním zeměpisem.</w:t>
      </w:r>
    </w:p>
    <w:p>
      <w:pPr/>
      <w:r>
        <w:rPr/>
        <w:t xml:space="preserve">Jakub Kubačka, spoluautor:</w:t>
      </w:r>
      <w:r>
        <w:rPr>
          <w:i w:val="1"/>
          <w:iCs w:val="1"/>
        </w:rPr>
        <w:t xml:space="preserve"> „Za den, dva objedeme několik lokalit, kde se snažíme terénní prací najít nějaké ty živočišné druhy, najít si dobré pohledy na krajinu. Další část práce je u počítače."</w:t>
      </w:r>
      <w:r>
        <w:rPr/>
        <w:t xml:space="preserve">  </w:t>
      </w:r>
    </w:p>
    <w:p>
      <w:pPr/>
      <w:r>
        <w:rPr/>
        <w:t xml:space="preserve">První publikace Naučná stezka Hvozdnice vyšla už v roce 2002, pak následovala Chráněná území Opavska, Památné stromy Opavska, Významné parky na Opavsku, Voda v krajině Opavska a Životné prostředí na Opavsku.</w:t>
      </w:r>
    </w:p>
    <w:p>
      <w:pPr/>
      <w:r>
        <w:rPr/>
        <w:t xml:space="preserve">Zdeněk Jirásek (ČSSD), primátor Opavy:</w:t>
      </w:r>
      <w:r>
        <w:rPr>
          <w:i w:val="1"/>
          <w:iCs w:val="1"/>
        </w:rPr>
        <w:t xml:space="preserve"> „To je cenný příspěvek k vlastivědě, k tomu regionálnímu zeměpisu. Takže to bude distribuováno i do škol a v tomto smyslu to bude nejen předávat znalosti, ale může to přispět i k vytváření jejich vztahu k přírodě."</w:t>
      </w:r>
      <w:r>
        <w:rPr/>
        <w:t xml:space="preserve">  </w:t>
      </w:r>
    </w:p>
    <w:p>
      <w:pPr/>
      <w:r>
        <w:rPr/>
        <w:t xml:space="preserve">Cena projektu je 200 tisíc korun. 140 tisíc z této částky přispěje Moravskoslezský kraj a zbytek doplatí Opava. Brožury dostanou děti ve školách a budou také v informačních centrech v Opavě a okolí.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4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2026-06-19T06:10:00+02:00</dcterms:created>
  <dcterms:modified xsi:type="dcterms:W3CDTF">2026-06-19T06:10:00+02:00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