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30.5.2011, 05:35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1. června 2011 bude v Opavě platit protihluková vyhláška</w:t>
      </w:r>
    </w:p>
    <w:p>
      <w:pPr/>
      <w:r>
        <w:rPr/>
        <w:t xml:space="preserve">Asi každý už se setkal s tím, že ho v nočních hodinách vyrušil hlasitý soused nebo hudba, kterou si většinou mladí lidé pouští příliš nahlas. Situace se dá řešit různě. Pokud ale nepomůže domluva, přijdou na řadu strážníci městské policie. Jenže ti měli v Opavě kvůli absenci vyhlášky svázané ruce.</w:t>
      </w:r>
    </w:p>
    <w:p>
      <w:pPr/>
      <w:r>
        <w:rPr/>
        <w:t xml:space="preserve">Dalibor Halátek (SOS pro Opavu), náměstek opavského primátora:</w:t>
      </w:r>
      <w:r>
        <w:rPr>
          <w:i w:val="1"/>
          <w:iCs w:val="1"/>
        </w:rPr>
        <w:t xml:space="preserve"> „Je řada stížností o porušování nočního klidu. Řešením je tato vyhláška, kterou jsme pojali obecně. Byla jedna třecí plocha, a to neděle. My jsme udělali určitý kompromis."</w:t>
      </w:r>
    </w:p>
    <w:p>
      <w:pPr/>
      <w:r>
        <w:rPr/>
        <w:t xml:space="preserve">Zastupitelé rozhodli, že od 1. června začne platit vyhláška o ochraně nočního klidu a regulaci hluku. Vyhláška definuje noční klid jako dobu mezi 10. hodinou večer a 6. hodinou ráno. V této době je každý povinen zachovávat klid a omezit hlučné projevy, jakými jsou například živá i reprodukovaná hudba a podobně. Dále jsou Opavané povinni neprovádět v neděli a ve státem uznaných dnech pracovního klidu od 6. ráno do 13 hodin a od 19 do 22 hodin žádné hlasité práce, jako například sekání trávy nebo řezání dřeva na cirkulárce.</w:t>
      </w:r>
    </w:p>
    <w:p>
      <w:pPr/>
      <w:r>
        <w:rPr/>
        <w:t xml:space="preserve">Anketa, Opavané: 1. </w:t>
      </w:r>
      <w:r>
        <w:rPr>
          <w:i w:val="1"/>
          <w:iCs w:val="1"/>
        </w:rPr>
        <w:t xml:space="preserve">„V neděli já to schvaluji, každý už chce mít klid." </w:t>
      </w:r>
      <w:r>
        <w:rPr/>
        <w:t xml:space="preserve">2. </w:t>
      </w:r>
      <w:r>
        <w:rPr>
          <w:i w:val="1"/>
          <w:iCs w:val="1"/>
        </w:rPr>
        <w:t xml:space="preserve">„Je důležité, aby se lidé měli možnost vyspat." </w:t>
      </w:r>
      <w:r>
        <w:rPr/>
        <w:t xml:space="preserve">3. </w:t>
      </w:r>
      <w:r>
        <w:rPr>
          <w:i w:val="1"/>
          <w:iCs w:val="1"/>
        </w:rPr>
        <w:t xml:space="preserve">„Spousta lidí ale může jenom o těch nedělích, takže si myslím, že je to o té domluvě a toleranci."</w:t>
      </w:r>
    </w:p>
    <w:p>
      <w:pPr/>
      <w:r>
        <w:rPr/>
        <w:t xml:space="preserve">Přesné znění vyhlášky si může každý najít na webu města Opavy. </w:t>
      </w:r>
      <w:hyperlink r:id="rId9" w:history="1">
        <w:r>
          <w:rPr/>
          <w:t xml:space="preserve">www.opava-city.cz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7134/od-1-cervna-2011-bude-v-opave-platit-protihlukova-vyhlaska" TargetMode="External"/><Relationship Id="rId9"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2026-04-15T06:55:30+02:00</dcterms:created>
  <dcterms:modified xsi:type="dcterms:W3CDTF">2026-04-15T06:55:30+02:00</dcterms:modified>
</cp:coreProperties>
</file>

<file path=docProps/custom.xml><?xml version="1.0" encoding="utf-8"?>
<Properties xmlns="http://schemas.openxmlformats.org/officeDocument/2006/custom-properties" xmlns:vt="http://schemas.openxmlformats.org/officeDocument/2006/docPropsVTypes"/>
</file>