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i žák tragicky zahynuli na výletě novojičínských školáků</w:t>
      </w:r>
    </w:p>
    <w:p>
      <w:pPr/>
      <w:r>
        <w:rPr/>
        <w:t xml:space="preserve">Učitelka i žák tragicky zahynuli na výletě školáků na raftech po Mlýnském potoce v Olomouci. Třináctiletý Petr se začal topit po skoku do jezu. Na pomoc mu skočil vodácký instruktor a vzápětí i třídní učitelka, ale voda, které zde bylo po celodenním dešti víc, je strhla. Bohužel na břeh pak záchranáři vytáhli bezvládné tělo učitelky a po dalším hledání i chlapce. Instruktora se jim podařilo resuscitovat, ten v nemocnici stále bojuje o život.</w:t>
      </w:r>
    </w:p>
    <w:p>
      <w:pPr/>
      <w:r>
        <w:rPr/>
        <w:t xml:space="preserve">Ladislav Pospěch, ředitel ZŠ Jubilní: </w:t>
      </w:r>
      <w:r>
        <w:rPr>
          <w:i w:val="1"/>
          <w:iCs w:val="1"/>
        </w:rPr>
        <w:t xml:space="preserve">"Byly zmařeny dva lidské a ještě k tomu mladé životy. Nejhorší, co může být, je, když zemře dítě. Paní učitelka obětovala svůj život za záchranu svého žáka, bohužel ani tohle nepomohlo, ale byl to velice statečný čin."</w:t>
      </w:r>
    </w:p>
    <w:p>
      <w:pPr/>
      <w:r>
        <w:rPr/>
        <w:t xml:space="preserve">Břetislav Gelnar (ČSSD), starosta:</w:t>
      </w:r>
      <w:r>
        <w:rPr>
          <w:i w:val="1"/>
          <w:iCs w:val="1"/>
        </w:rPr>
        <w:t xml:space="preserve"> "Chtěl bych vyjádřit soustrast všem, kterých se to týká, všem rodinám."</w:t>
      </w:r>
    </w:p>
    <w:p>
      <w:pPr/>
      <w:r>
        <w:rPr/>
        <w:t xml:space="preserve">V pátek ráno byli na radnici svoláni všichni ředitelé základních škol a vedení města jim doporučilo zrušit podobné aktivity v nejbližší době a zároveň vydalo pokyn pro prověřování technického zabezpečení ve školách a školkách bezpečnostními techniky.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"Musíme spravovat směrnici, vyhlášku, kterou může schválit rada města, pokyn zřizovatele pro všechny příspěvkové organizace, který bude doplňovat všechna školská nařízení, čili právní nařízení, která jsou k dispozici, a bude je rozšiřovat o určité nebezpečné aktivity."</w:t>
      </w:r>
    </w:p>
    <w:p>
      <w:pPr/>
      <w:r>
        <w:rPr/>
        <w:t xml:space="preserve">Tyto kroky bude projednávat a schvalovat rada města 23.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258/ucitelka-i-zak-tragicky-zahynuli-na-vylete-novojicin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