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klub 1. SC WOOW Vítkovice se věnuje výchově malých florbalistů naplno</w:t>
      </w:r>
    </w:p>
    <w:p>
      <w:pPr/>
      <w:r>
        <w:rPr/>
        <w:t xml:space="preserve">Klub má špičkové výkony a v kategoriích mužů, žen i juniorů je několikanásobným mistrem ČR ve florbalu. Vychovává si malé hráče, se kterými trenéři pracují po celý rok. Florbal je nejen mužskou záležitostí, a proto se i mezi trenéry objevují ženy, bývalé hráčky. To je případ i trenérky Radky Juříčkové.</w:t>
      </w:r>
    </w:p>
    <w:p>
      <w:pPr/>
      <w:r>
        <w:rPr/>
        <w:t xml:space="preserve">Radka Juříčková, trenérka, 1. SC WOOW Vítkovice: </w:t>
      </w:r>
      <w:r>
        <w:rPr>
          <w:i w:val="1"/>
          <w:iCs w:val="1"/>
        </w:rPr>
        <w:t xml:space="preserve">„Já jsem bývalá reprezentantka, v srdíčku mi to zůstalo, chtěla jsem se tomu věnovat dále. U tréninků vycházíme z přirozeného pohybu - běhu, děti se musí naučit zvládnout jen holi."</w:t>
      </w:r>
    </w:p>
    <w:p>
      <w:pPr/>
      <w:r>
        <w:rPr/>
        <w:t xml:space="preserve">Radim Polášek, 1. SC WOOW Vítkovice, rozhodčí:</w:t>
      </w:r>
      <w:r>
        <w:rPr>
          <w:i w:val="1"/>
          <w:iCs w:val="1"/>
        </w:rPr>
        <w:t xml:space="preserve"> „Je to těžké, děti jsou jako pytel blech, ale když se jim ukáže přirozená autorita, tak potom je fajn vidět jak se lepší a to je pro trenéra taková satisfakce."</w:t>
      </w:r>
    </w:p>
    <w:p>
      <w:pPr/>
      <w:r>
        <w:rPr/>
        <w:t xml:space="preserve">Naše záběry jsou z víkendového zápasu dětí do 10 let. A tady vidíte, že dětem se trenéři pečlivě věnují i těsně před zápasem. Malí hráči se jim potom odměňují na hřišti, kdy hrají jako o život.</w:t>
      </w:r>
    </w:p>
    <w:p>
      <w:pPr/>
      <w:r>
        <w:rPr/>
        <w:t xml:space="preserve">Anketa, hráči 1. SC WOOW Vítkovice: 1.</w:t>
      </w:r>
      <w:r>
        <w:rPr>
          <w:i w:val="1"/>
          <w:iCs w:val="1"/>
        </w:rPr>
        <w:t xml:space="preserve"> „Baví mě to." </w:t>
      </w:r>
      <w:r>
        <w:rPr/>
        <w:t xml:space="preserve">2. </w:t>
      </w:r>
      <w:r>
        <w:rPr>
          <w:i w:val="1"/>
          <w:iCs w:val="1"/>
        </w:rPr>
        <w:t xml:space="preserve">„Brácha začal hrát, tak jsem začal také." </w:t>
      </w:r>
      <w:r>
        <w:rPr/>
        <w:t xml:space="preserve">3. </w:t>
      </w:r>
      <w:r>
        <w:rPr>
          <w:i w:val="1"/>
          <w:iCs w:val="1"/>
        </w:rPr>
        <w:t xml:space="preserve">„Baví mě, že tady běháme, cvičíme a tak, abychom vyhráli poháry."</w:t>
      </w:r>
      <w:r>
        <w:rPr/>
        <w:t xml:space="preserve"> 4.</w:t>
      </w:r>
      <w:r>
        <w:rPr>
          <w:i w:val="1"/>
          <w:iCs w:val="1"/>
        </w:rPr>
        <w:t xml:space="preserve"> „Mně se líbí, jak děláme ty otočky."</w:t>
      </w:r>
    </w:p>
    <w:p>
      <w:pPr/>
      <w:r>
        <w:rPr/>
        <w:t xml:space="preserve">Radomír Mrázek, hlavní org. turnaje, hl. trenér mužů 1. SC WOOW Vítkovice: </w:t>
      </w:r>
      <w:r>
        <w:rPr>
          <w:i w:val="1"/>
          <w:iCs w:val="1"/>
        </w:rPr>
        <w:t xml:space="preserve">„Turnaj je posezónní, zajímavý je v tom, že se hraje čtyři na čtyři na menším prostoru, aby děti byly blíže u sebe a ve větším kontaktu s balónkem."</w:t>
      </w:r>
    </w:p>
    <w:p>
      <w:pPr/>
      <w:r>
        <w:rPr/>
        <w:t xml:space="preserve">Pro děti je důležitá podpora rodičů a i mezi nimi se najdou bývalí nebo současní hráči. Na zápasech se pak podporují vzájemně.</w:t>
      </w:r>
    </w:p>
    <w:p>
      <w:pPr/>
      <w:r>
        <w:rPr/>
        <w:t xml:space="preserve">Petr Šmerda, rodič, trenér, 1. SC WOOW Vítkovice: </w:t>
      </w:r>
      <w:r>
        <w:rPr>
          <w:i w:val="1"/>
          <w:iCs w:val="1"/>
        </w:rPr>
        <w:t xml:space="preserve">"Když měl 4 a půl roku, tak jsem ho vzal na trénink, strašně ho to chytlo a vypadá to, že by z něho mohlo něco být."</w:t>
      </w:r>
    </w:p>
    <w:p>
      <w:pPr/>
      <w:r>
        <w:rPr/>
        <w:t xml:space="preserve">Václav Pála, rodič, 1. SC WOOW Vítkovice: </w:t>
      </w:r>
      <w:r>
        <w:rPr>
          <w:i w:val="1"/>
          <w:iCs w:val="1"/>
        </w:rPr>
        <w:t xml:space="preserve">"Bavilo ho to, když se na mě chodil dívat, potom začal hrát sám. Jezdím s ním na všechny zápasy, pomáhám trenérům, podporuji ho."</w:t>
      </w:r>
    </w:p>
    <w:p>
      <w:pPr/>
      <w:r>
        <w:rPr/>
        <w:t xml:space="preserve">Matěj Pála, hráč 1. SC WOOW Vítkovice:</w:t>
      </w:r>
      <w:r>
        <w:rPr>
          <w:i w:val="1"/>
          <w:iCs w:val="1"/>
        </w:rPr>
        <w:t xml:space="preserve"> "Já chodím na jeho zápasy a on na moje."</w:t>
      </w:r>
    </w:p>
    <w:p>
      <w:pPr/>
      <w:r>
        <w:rPr/>
        <w:t xml:space="preserve">Směr ve vývoji dnešního florbalu udává Švédsko, které má také nejvyšší počet registrovaných florbalistů na světě. Česká florbalová unie je třetí nejpočetnější za druhými Finy a čtvrtými Švýcary.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264/florbalovy-klub-1-sc-woow-vitkovice-se-venuje-vychove-malych-florbalistu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2026-07-01T02:35:23+02:00</dcterms:created>
  <dcterms:modified xsi:type="dcterms:W3CDTF">2026-07-01T02:35:23+02:00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