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vzniklo nové muzeum hraček</w:t>
      </w:r>
    </w:p>
    <w:p>
      <w:pPr/>
    </w:p>
    <w:p>
      <w:pPr/>
      <w:r>
        <w:rPr/>
        <w:t xml:space="preserve">David Čunta, majitel Muzea hraček ve Frýdku-Místku:</w:t>
      </w:r>
      <w:r>
        <w:rPr>
          <w:i w:val="1"/>
          <w:iCs w:val="1"/>
        </w:rPr>
        <w:t xml:space="preserve"> "I československá hračka byla, dalo by se říct, pod politickým dohledem. A Tatra 111 měla jako vozidlo neblahou pověst tím, že sloužila v německé armádě, i její konstruktér byl po válce vězněn. A tím, že se ta hračka začala vyrábět, tak by se dalo říct, že svým způsobem tu dobu nějak chlácholila. Takže oni to zakázali a tu hračku stáhli."</w:t>
      </w:r>
    </w:p>
    <w:p>
      <w:pPr/>
      <w:r>
        <w:rPr/>
        <w:t xml:space="preserve">Ve druhé části jsou exponáty pro kluky i holky. Mezi vystavenými kousky je i nejstarší jídelní servis z cínu z roku 1850. V sekci starších hraček je i malý Hittler z roku 1940.</w:t>
      </w:r>
    </w:p>
    <w:p>
      <w:pPr/>
      <w:r>
        <w:rPr/>
        <w:t xml:space="preserve">David Čunta, majitel Muzea hraček ve Frýdku-Místku: </w:t>
      </w:r>
      <w:r>
        <w:rPr>
          <w:i w:val="1"/>
          <w:iCs w:val="1"/>
        </w:rPr>
        <w:t xml:space="preserve">"A k těm nejstarším hračkám se sběratel dostane tak, že s těmi sběrateli většinou mění."</w:t>
      </w:r>
    </w:p>
    <w:p>
      <w:pPr/>
      <w:r>
        <w:rPr/>
        <w:t xml:space="preserve">Mezi první návštěvníky muzea patří třiapadesátiletá paní Bílská ze Zelinkovic. Na prohlídku vzala své dva vnuky.</w:t>
      </w:r>
    </w:p>
    <w:p>
      <w:pPr/>
      <w:r>
        <w:rPr/>
        <w:t xml:space="preserve">Jarmila Bílská, návštěvnice muzea: </w:t>
      </w:r>
      <w:r>
        <w:rPr>
          <w:i w:val="1"/>
          <w:iCs w:val="1"/>
        </w:rPr>
        <w:t xml:space="preserve">"Oni takové modely třeba ještě vůbec neviděli, takže pro ně je to, myslím, moc krásné. Dost věcí si pamatuji. I autíčka, se kterými si hrával brácha. Je to tady perfektní. A staré hračky, kde to se dneska vidí, že?"</w:t>
      </w:r>
    </w:p>
    <w:p>
      <w:pPr/>
      <w:r>
        <w:rPr/>
        <w:t xml:space="preserve">V muzeu je kolem tisíce exponátů. Soukromou kolekci pana Čunty tvoří tisíce hraček, které sbíral i jeho tatínek a dědeček. Obsah muzea má proto v plánu obměňovat.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322/ve-frydkumistku-vzniklo-nove-muzeum-hr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2026-06-13T09:44:37+02:00</dcterms:created>
  <dcterms:modified xsi:type="dcterms:W3CDTF">2026-06-13T09:44:37+02:00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