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statek do Bludovic u Nového Jičína jezdí handicapovaní ze širokého okolí</w:t>
      </w:r>
    </w:p>
    <w:p>
      <w:pPr/>
      <w:r>
        <w:rPr/>
        <w:t xml:space="preserve">Handicapovaní zažijí na statku kus dne plného práce se zvířaty a neopakovatelné chvíle v blízkosti všech domácích mazlíčků, které tady chovají. Při jízdě na koni aplikují léčebnou metodu hipoterapii, která působí prostřednictvím pohybových impulzů vznikajících při koňské chůzi, na centrální nervový systém.</w:t>
      </w:r>
    </w:p>
    <w:p>
      <w:pPr/>
      <w:r>
        <w:rPr/>
        <w:t xml:space="preserve">Růžena Křepelková, Denní centrum Archa Hranice: </w:t>
      </w:r>
      <w:r>
        <w:rPr>
          <w:i w:val="1"/>
          <w:iCs w:val="1"/>
        </w:rPr>
        <w:t xml:space="preserve">"Pomáhá jim to psychicky, fyzicky, je to běžná terapie, kterou s těmito klienty provádíme." </w:t>
      </w:r>
    </w:p>
    <w:p>
      <w:pPr/>
      <w:r>
        <w:rPr/>
        <w:t xml:space="preserve">Radomír Bureš, Denní centrum Archa Hranice: </w:t>
      </w:r>
      <w:r>
        <w:rPr>
          <w:i w:val="1"/>
          <w:iCs w:val="1"/>
        </w:rPr>
        <w:t xml:space="preserve">„Cítím se dobře, protože ty děcka mají dušičku, i když jsou postižení mentálně, tak v nich něco je, co nás obohacuje." </w:t>
      </w:r>
    </w:p>
    <w:p>
      <w:pPr/>
      <w:r>
        <w:rPr/>
        <w:t xml:space="preserve">Pro klienty je nejoblíbenější ze všech přátelská klisna Šance. Nechává se krmit, čistit i hřebelcovat a na oplátku ráda každého povozí, jako třeba Ondru.</w:t>
      </w:r>
    </w:p>
    <w:p>
      <w:pPr/>
      <w:r>
        <w:rPr/>
        <w:t xml:space="preserve">Ondra, Denní centrum Archa Hranice: </w:t>
      </w:r>
      <w:r>
        <w:rPr>
          <w:i w:val="1"/>
          <w:iCs w:val="1"/>
        </w:rPr>
        <w:t xml:space="preserve">„Ona je strašně příjemná, dobře se na ni sedí, je strašně laskavá a celé to prostředí tady se mi líbí." </w:t>
      </w:r>
    </w:p>
    <w:p>
      <w:pPr/>
      <w:r>
        <w:rPr/>
        <w:t xml:space="preserve">Lenka, Denní centrum Archa Hranice: </w:t>
      </w:r>
      <w:r>
        <w:rPr>
          <w:i w:val="1"/>
          <w:iCs w:val="1"/>
        </w:rPr>
        <w:t xml:space="preserve">"Mi se tady nejvíce líbí, že můžu jezdit na koni, překonala jsem strach a šla jsem do toho."</w:t>
      </w:r>
    </w:p>
    <w:p>
      <w:pPr/>
      <w:r>
        <w:rPr/>
        <w:t xml:space="preserve">Martin milované Šanci umí vyčistit kopyta a pod vedením zkušené majitelky, udělá práci na jedničku.</w:t>
      </w:r>
    </w:p>
    <w:p>
      <w:pPr/>
      <w:r>
        <w:rPr/>
        <w:t xml:space="preserve">Gabriela Žitníková, Bludička o. s.: </w:t>
      </w:r>
      <w:r>
        <w:rPr>
          <w:i w:val="1"/>
          <w:iCs w:val="1"/>
        </w:rPr>
        <w:t xml:space="preserve">"Pokud hovoříme o fyzickém handicapu, tak nejlepší je přímý kontakt s koněm, proto nedáváme sedla, ale tito lidé se drží madel. Přímý kontakt je velice příjemný, protože uleví ztuhlým svalům, které jsou velice namáhány sezením na vozíčku. Fyzicky nemocnému se prohřívají svaly a uvolňují se. Důležitý je vycvičený kůň, který musí být charakterní a musí zvládat stresové situace, které občan u práce s handicapovanými nastanou."</w:t>
      </w:r>
    </w:p>
    <w:p>
      <w:pPr/>
      <w:r>
        <w:rPr/>
        <w:t xml:space="preserve">Sdružení Bludička pořádá v průběhu roku řadu akcí pro veřejnost a handicapované. Statek se stal oblíbeným místem pro školní výlety, studentům poskytuje možnost stáží a všem zájemcům možnost relaxace při práci se zvířaty.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60/na-statek-do-bludovic-u-noveho-jicina-jezdi-handicapovani-ze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2026-07-01T04:13:24+02:00</dcterms:created>
  <dcterms:modified xsi:type="dcterms:W3CDTF">2026-07-01T04:13:24+02:00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