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26.3.2009, 09:44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Úklid v problémové lokalitě</w:t>
      </w:r>
    </w:p>
    <w:p>
      <w:pPr/>
      <w:r>
        <w:rPr/>
        <w:t xml:space="preserve">Bývalá kasárna, západní lokalita, patří dlouhodobě k problémovým částem města. Mnohé domy a jejich okolí stále vypadají nevábně a zpustle.</w:t>
      </w:r>
    </w:p>
    <w:p>
      <w:pPr/>
      <w:r>
        <w:rPr/>
        <w:t xml:space="preserve">anketa, brigádníci: 1. </w:t>
      </w:r>
      <w:r>
        <w:rPr>
          <w:i w:val="1"/>
          <w:iCs w:val="1"/>
        </w:rPr>
        <w:t xml:space="preserve">"Jarní úlid je nutný, čisto musí bejt."</w:t>
      </w:r>
      <w:r>
        <w:rPr/>
        <w:t xml:space="preserve"> 2.</w:t>
      </w:r>
      <w:r>
        <w:rPr>
          <w:i w:val="1"/>
          <w:iCs w:val="1"/>
        </w:rPr>
        <w:t xml:space="preserve"> "Jsme jeden kolektiv. Musíme dát úklid dohromady."</w:t>
      </w:r>
      <w:r>
        <w:rPr/>
        <w:t xml:space="preserve"> 3. </w:t>
      </w:r>
      <w:r>
        <w:rPr>
          <w:i w:val="1"/>
          <w:iCs w:val="1"/>
        </w:rPr>
        <w:t xml:space="preserve">"Okolí se musí uklidit, protože chceme žít v čistotě."</w:t>
      </w:r>
    </w:p>
    <w:p>
      <w:pPr/>
      <w:r>
        <w:rPr/>
        <w:t xml:space="preserve">Jana Juřenová, ředitelka, Občanské sdružení Liga:</w:t>
      </w:r>
      <w:r>
        <w:rPr>
          <w:i w:val="1"/>
          <w:iCs w:val="1"/>
        </w:rPr>
        <w:t xml:space="preserve"> "Je to jejich vlastní iniciativa. Pojďme uklidíme si sklepy, uklidíme si okolí, začíná jaro. Ať to tady trošku vypadá, ať ukážeme zbytku města, že i my jsme schopni slušně žít."</w:t>
      </w:r>
    </w:p>
    <w:p>
      <w:pPr/>
      <w:r>
        <w:rPr/>
        <w:t xml:space="preserve">Dosavadní pokusy zlepšit složitou situaci neměly dlouhého trvání. Zejména ty, které byly nějakým způsobem nadirigované, měly často jepičí život.</w:t>
      </w:r>
    </w:p>
    <w:p>
      <w:pPr/>
      <w:r>
        <w:rPr/>
        <w:t xml:space="preserve">Jana Juřenová, ředitelka, Občanské sdružení Liga: </w:t>
      </w:r>
      <w:r>
        <w:rPr>
          <w:i w:val="1"/>
          <w:iCs w:val="1"/>
        </w:rPr>
        <w:t xml:space="preserve">"V rámci různých aktivizačních činností se snažíme občany povzbudit, aby si vážili svého okolí. Aby se postarali o své město, zlepšovali si životní úroveň místa, kde žijí a tím i svou vlastní životní úroveň."</w:t>
      </w:r>
    </w:p>
    <w:p>
      <w:pPr/>
      <w:r>
        <w:rPr/>
        <w:t xml:space="preserve">Václav Mores (nez.), místostarosta Bruntálu: </w:t>
      </w:r>
      <w:r>
        <w:rPr>
          <w:i w:val="1"/>
          <w:iCs w:val="1"/>
        </w:rPr>
        <w:t xml:space="preserve">"Musíme udělat pořádek s méně přizpůsobivými občany. Aby se dostalo tomu, že se tady zase dá bydlet."</w:t>
      </w:r>
    </w:p>
    <w:p>
      <w:pPr/>
      <w:r>
        <w:rPr/>
        <w:t xml:space="preserve">Liga mimo jiné zajišťuje pro majitele správu nejproblémovějších domů v kasárnách. Jestli se situace opravdu zlepší, ukáže ale teprve čas.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744/uklid-v-problemove-lokal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2026-04-20T18:15:57+02:00</dcterms:created>
  <dcterms:modified xsi:type="dcterms:W3CDTF">2026-04-20T18:15:57+02:00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