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silnice kolem Hrabyně a Velké Polomi</w:t>
      </w:r>
    </w:p>
    <w:p>
      <w:pPr/>
      <w:r>
        <w:rPr/>
        <w:t xml:space="preserve">Situace provozu v Hrabyni je neúnosná, vyřeší ji ale nová silnice. I když podobné stavby provázejí obvykle protesty, na stavbu silnice I/11 se lidé bez výjimky moc těší.</w:t>
      </w:r>
    </w:p>
    <w:p>
      <w:pPr/>
      <w:r>
        <w:rPr/>
        <w:t xml:space="preserve">anketa, obyvatelé Hrabyně: 1. </w:t>
      </w:r>
      <w:r>
        <w:rPr>
          <w:i w:val="1"/>
          <w:iCs w:val="1"/>
        </w:rPr>
        <w:t xml:space="preserve">"To mine tu obec."</w:t>
      </w:r>
      <w:r>
        <w:rPr/>
        <w:t xml:space="preserve"> 2. </w:t>
      </w:r>
      <w:r>
        <w:rPr>
          <w:i w:val="1"/>
          <w:iCs w:val="1"/>
        </w:rPr>
        <w:t xml:space="preserve">"Těším se, určitě bude okolí vypadat jinak."</w:t>
      </w:r>
      <w:r>
        <w:rPr/>
        <w:t xml:space="preserve"> 3. </w:t>
      </w:r>
      <w:r>
        <w:rPr>
          <w:i w:val="1"/>
          <w:iCs w:val="1"/>
        </w:rPr>
        <w:t xml:space="preserve">"Výborně, Hrabyň bude odříznuta od té dálnice."</w:t>
      </w:r>
    </w:p>
    <w:p>
      <w:pPr/>
      <w:r>
        <w:rPr/>
        <w:t xml:space="preserve">Zdeňka Jordánová (ČSSD), starostka Hrabyně:</w:t>
      </w:r>
      <w:r>
        <w:rPr>
          <w:i w:val="1"/>
          <w:iCs w:val="1"/>
        </w:rPr>
        <w:t xml:space="preserve"> "Trpí fasády, kostel, plynové zařízení, nemáte představu, jak je to všechno za ta léta zdevastováno."</w:t>
      </w:r>
    </w:p>
    <w:p>
      <w:pPr/>
      <w:r>
        <w:rPr/>
        <w:t xml:space="preserve">Nová silnice bude mít zásadní přínos i pro bezpečnost lidí, kteří po ní budou jezdit.</w:t>
      </w:r>
    </w:p>
    <w:p>
      <w:pPr/>
      <w:r>
        <w:rPr/>
        <w:t xml:space="preserve">Jaromír Halfar (ODS), starosta Mokrých Lazců:</w:t>
      </w:r>
      <w:r>
        <w:rPr>
          <w:i w:val="1"/>
          <w:iCs w:val="1"/>
        </w:rPr>
        <w:t xml:space="preserve"> "My to vidíme každou, sobotu, neděli, kdy je velký provoz. Záchranná služba houká velice často."</w:t>
      </w:r>
    </w:p>
    <w:p>
      <w:pPr/>
      <w:r>
        <w:rPr/>
        <w:t xml:space="preserve">Tomáš Tuhý, náměstek krajského ředitele PČR Ostrava: </w:t>
      </w:r>
      <w:r>
        <w:rPr>
          <w:i w:val="1"/>
          <w:iCs w:val="1"/>
        </w:rPr>
        <w:t xml:space="preserve">"Dochází zde často ke kolizím, zejména u kamionů."</w:t>
      </w:r>
    </w:p>
    <w:p>
      <w:pPr/>
      <w:r>
        <w:rPr/>
        <w:t xml:space="preserve">Nová silnice zmírní provoz i v obci Velká Polom. Jezdit se po ní začne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8/nova-silnice-kolem-hrabyne-a-velke-pol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2026-07-01T02:52:13+02:00</dcterms:created>
  <dcterms:modified xsi:type="dcterms:W3CDTF">2026-07-01T02:52:13+02:00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