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kolem výstavby obchvatu Frýdku-Místku</w:t>
      </w:r>
    </w:p>
    <w:p>
      <w:pPr/>
      <w:r>
        <w:rPr/>
        <w:t xml:space="preserve">Neúnosnou dopravní situace je něco, s čím Frýdek-Místek bojuje už dlouhé roky. Jeho vedení řešilo stížnosti obyvatel domů v blízkosti hlavního tahu města. V roce 2008 projevili nespokojenost i Chlebovičtí, když zablokovali cestu a stávkovali. Dnes už se výstavba obchvatu doslova rýsuje před očima. Obchvat Dobré, tedy tah na Český Těšín je hotový. Od podzimu 2009 roste tah Rychaltice-Frýdek-Místek. Ten uleví i obyvatelům Chlebovic.</w:t>
      </w:r>
    </w:p>
    <w:p>
      <w:pPr/>
      <w:r>
        <w:rPr/>
        <w:t xml:space="preserve">Oldřich Čajka, referent opravy:</w:t>
      </w:r>
      <w:r>
        <w:rPr>
          <w:i w:val="1"/>
          <w:iCs w:val="1"/>
        </w:rPr>
        <w:t xml:space="preserve"> "Nacházíme se na stavbě silnice R48, Frýdek-Místek-Rychaltice, na stavbě tunelu v obci Zelinkovice-Lysůvky. Tady je už založena spodní stavba tunelu, opěrné zdi. Dále se budou provádět zemní práce spočívající v odvozu zeminy.)"</w:t>
      </w:r>
    </w:p>
    <w:p>
      <w:pPr/>
      <w:r>
        <w:rPr/>
        <w:t xml:space="preserve">Celý úsek má kolem dvaceti kilometrů.</w:t>
      </w:r>
    </w:p>
    <w:p>
      <w:pPr/>
    </w:p>
    <w:p>
      <w:pPr/>
      <w:r>
        <w:rPr/>
        <w:t xml:space="preserve">Oldřich Čajka, referent opravy:</w:t>
      </w:r>
      <w:r>
        <w:rPr>
          <w:i w:val="1"/>
          <w:iCs w:val="1"/>
        </w:rPr>
        <w:t xml:space="preserve"> "Bude zde řada mostních objektů jak na komunikaci, tak mosty nad vodními toky. Jedna z nejlevnějších staveb bude tunel v obci Zelinkovice-Lysůvky, který se právě buduje."</w:t>
      </w:r>
    </w:p>
    <w:p>
      <w:pPr/>
      <w:r>
        <w:rPr/>
        <w:t xml:space="preserve">Veškeré práce na druhé ze čtyř částí obchvatu by měly být hotovy do konce příštího roku.</w:t>
      </w:r>
    </w:p>
    <w:p>
      <w:pPr/>
      <w:r>
        <w:rPr/>
        <w:t xml:space="preserve">Dalibor Hrabec, (VV) - náměstek primátora Frýdku-Místku: </w:t>
      </w:r>
      <w:r>
        <w:rPr>
          <w:i w:val="1"/>
          <w:iCs w:val="1"/>
        </w:rPr>
        <w:t xml:space="preserve">"Úsekem Rychaltice-Frýdek-Místek obchvat Frýdku-Místku a jeho výstavba ani zdaleka nekončí. Připravuje se po majetkoprávní a technické stránce výstavba vlastního obchvatu Frýdku-Místku. To je ten jižní oblouk pod městem. Tam bude za potřebí hodně financí, ale i hodně politické vůle, protože je třeba vyřešit těžkosti ohledně staré ekologické zátěže, skládky ve Skatulově hliníku."</w:t>
      </w:r>
    </w:p>
    <w:p>
      <w:pPr/>
      <w:r>
        <w:rPr/>
        <w:t xml:space="preserve">Pokud se letos podaří získat veškerá povolení, práce by mohly začít už příští rok.</w:t>
      </w:r>
    </w:p>
    <w:p>
      <w:pPr/>
      <w:r>
        <w:rPr/>
        <w:t xml:space="preserve">Dalibor Hrabec (VV), náměstek primátora Frýdku-Místku:</w:t>
      </w:r>
      <w:r>
        <w:rPr>
          <w:i w:val="1"/>
          <w:iCs w:val="1"/>
        </w:rPr>
        <w:t xml:space="preserve"> "ŘSD by dokázalo začít. Samozřejmě je to otázka financí. Bavíme se o částce v řádu 5 miliard korun."</w:t>
      </w:r>
    </w:p>
    <w:p>
      <w:pPr/>
      <w:r>
        <w:rPr/>
        <w:t xml:space="preserve">Jakub Ptačinský, mluvčí Ministerstva dopravy ČR:</w:t>
      </w:r>
      <w:r>
        <w:rPr>
          <w:i w:val="1"/>
          <w:iCs w:val="1"/>
        </w:rPr>
        <w:t xml:space="preserve"> "Co se týká finančních prostředků, které budeme mít k dispozici pro příští roky, tak o těch se bude rozhodovat v následujících dnech a týdnech, protože právě v tuto chvíli vláda schvaluje rozpočet, nebo ty rámcové odhady pro příští roky."</w:t>
      </w:r>
    </w:p>
    <w:p>
      <w:pPr/>
      <w:r>
        <w:rPr/>
        <w:t xml:space="preserve">Frýdkem-Místkem denně projede, kvůli absenci obchvatu, zhruba 40 tisíc aut. Z tohoto důvodu vedení města zavedlo MHD zdarma, které má platit do otevření obchvatu.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533/novinky-kolem-vystavby-obchvat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2026-06-09T23:03:59+02:00</dcterms:created>
  <dcterms:modified xsi:type="dcterms:W3CDTF">2026-06-09T23:03:59+02:00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