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Frýdku-Místku</w:t>
      </w:r>
    </w:p>
    <w:p>
      <w:pPr/>
      <w:r>
        <w:rPr/>
        <w:t xml:space="preserve">Pavel Lepík, pracovník technických služeb: </w:t>
      </w:r>
      <w:r>
        <w:rPr>
          <w:i w:val="1"/>
          <w:iCs w:val="1"/>
        </w:rPr>
        <w:t xml:space="preserve">"Do konce měsíce se ještě kácí, dokud je doba na kácení." </w:t>
      </w:r>
    </w:p>
    <w:p>
      <w:pPr/>
      <w:r>
        <w:rPr/>
        <w:t xml:space="preserve">Dvojice zaměstnanců pracuje od půl sedmé ráno do půl třetí odpoledne. Během týdne prý skácela přes patnáct stromů.</w:t>
      </w:r>
    </w:p>
    <w:p>
      <w:pPr/>
      <w:r>
        <w:rPr/>
        <w:t xml:space="preserve">Na ulice Farní nedaleko frýdeckého náměstí patnáctičlenná skupina zametá a sbírá odpadky. Vše se hromadí na korbě.</w:t>
      </w:r>
    </w:p>
    <w:p>
      <w:pPr/>
      <w:r>
        <w:rPr/>
        <w:t xml:space="preserve">Milan Hála, řidič u TS:</w:t>
      </w:r>
      <w:r>
        <w:rPr>
          <w:i w:val="1"/>
          <w:iCs w:val="1"/>
        </w:rPr>
        <w:t xml:space="preserve"> "Na multikáru se vleze 1,7 tuny a uděláme ty 4-5 multikár."</w:t>
      </w:r>
    </w:p>
    <w:p>
      <w:pPr/>
      <w:r>
        <w:rPr/>
        <w:t xml:space="preserve">Daniel Moskal, pracovník TS:</w:t>
      </w:r>
      <w:r>
        <w:rPr>
          <w:i w:val="1"/>
          <w:iCs w:val="1"/>
        </w:rPr>
        <w:t xml:space="preserve"> "Je velký nepořádek po zimě." </w:t>
      </w:r>
    </w:p>
    <w:p>
      <w:pPr/>
      <w:r>
        <w:rPr/>
        <w:t xml:space="preserve">Každoročně se při jarním úklidu nasbírají tuny odpadu. Převáží se do areálu technických služeb. Pak putují na frýdeckou skládku.</w:t>
      </w:r>
    </w:p>
    <w:p>
      <w:pPr/>
      <w:r>
        <w:rPr/>
        <w:t xml:space="preserve">Jaromír Kohut, ředitel TS: </w:t>
      </w:r>
      <w:r>
        <w:rPr>
          <w:i w:val="1"/>
          <w:iCs w:val="1"/>
        </w:rPr>
        <w:t xml:space="preserve">"Najímáme z úřadu práce na dobu zhruba tří měsíců 45 pracovníků."</w:t>
      </w:r>
    </w:p>
    <w:p>
      <w:pPr/>
      <w:r>
        <w:rPr/>
        <w:t xml:space="preserve">Letos mají navíc mnohem víc práce než například loni.</w:t>
      </w:r>
    </w:p>
    <w:p>
      <w:pPr/>
      <w:r>
        <w:rPr/>
        <w:t xml:space="preserve">Jaromír Kohut, ředitel TS: </w:t>
      </w:r>
      <w:r>
        <w:rPr>
          <w:i w:val="1"/>
          <w:iCs w:val="1"/>
        </w:rPr>
        <w:t xml:space="preserve">"Posypu je letos výrazně víc, ale hlavně šlo o chemický posyp, který se ve finále ztrácí. V okolních obcích, které máme taky na starosti byl posyp inertní."</w:t>
      </w:r>
    </w:p>
    <w:p>
      <w:pPr/>
      <w:r>
        <w:rPr/>
        <w:t xml:space="preserve">Nevýhodou chemického posypu je devastace silnic. Ty čekají v nejbližší době na 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56/jarni-ukli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2026-05-03T20:53:17+02:00</dcterms:created>
  <dcterms:modified xsi:type="dcterms:W3CDTF">2026-05-03T20:53:17+02:00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