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se mluvilo o kmenových buňkách</w:t>
      </w:r>
    </w:p>
    <w:p>
      <w:pPr/>
      <w:r>
        <w:rPr/>
        <w:t xml:space="preserve">Pařízkovy dny letos oslavily patnácté výročí. Konference, která si vydobyla dobrý zvuk i mimo Českou republiku, letos zamířila ještě dál. Zřejmě jako jediná v Evropě se letos věnovala především využití kmenových buněk při léčbě neonkologických onemocnění. Specialistům z různých zdravotnických zařízení přednášeli přední odborníci nejen od nás, ale i ze zahraničí.</w:t>
      </w:r>
    </w:p>
    <w:p>
      <w:pPr/>
      <w:r>
        <w:rPr/>
        <w:t xml:space="preserve">Jaromír Gumulec, předseda organizačního a vědeckého výboru: </w:t>
      </w:r>
      <w:r>
        <w:rPr>
          <w:i w:val="1"/>
          <w:iCs w:val="1"/>
        </w:rPr>
        <w:t xml:space="preserve">"Já bych, ohledně kmenových buněk, vyzdvihl především doktora Procházku z Fakultní nemocnice v Ostravě, autora projektu, kvůli kterému dnes přijelo hodně lidí. Přednáší tu například také profesor Ammans z Berlína. Za ním jsme se loni byli podívat, abychom se naučili, jak transplantovat a odebírat kmenové buňky. Dnes je on tím, kdo se některé věci učí od nás a to je hezké."</w:t>
      </w:r>
    </w:p>
    <w:p>
      <w:pPr/>
      <w:r>
        <w:rPr/>
        <w:t xml:space="preserve">Transplantace kmenových buněk je novou nadějí pro léčbu vážných onemocnění. Kmenová buňka je totiž schopna se přeměnit na jakýkoliv typ a tím "opravit" poškozené části těla.</w:t>
      </w:r>
    </w:p>
    <w:p>
      <w:pPr/>
      <w:r>
        <w:rPr/>
        <w:t xml:space="preserve">Na programu mezinárodní konference bylo celkem třináct přednáškových bloků. Jejich součástí byly i videopřenosy spojené s přednáškou dvou odborníků z amerického Bostonu a kanadského Montrealu.</w:t>
      </w:r>
    </w:p>
    <w:p>
      <w:pPr/>
      <w:r>
        <w:rPr/>
        <w:t xml:space="preserve">Jaromír Gumulec, předseda organizačního a vědeckého výboru: </w:t>
      </w:r>
      <w:r>
        <w:rPr>
          <w:i w:val="1"/>
          <w:iCs w:val="1"/>
        </w:rPr>
        <w:t xml:space="preserve">"Trend Pařízkových dnů je v posledních letech zaměřen na praktické využití, aby specialisté mohli nové informace použít ihned v praxi. Přednášky navštěvují praktičtí lékaři, internisté, angiologové, hematologové a chirurgové. Vyjdou z toho národní doporučení, která půjdou v podobě letáku do kapsy doktorů. Ti totiž nemusí vědět všechno, ale měli by vědět, kde informace snadno najít. Jedná se o interdisciplinární dílo podpořené českými i zahraničními autoritami." </w:t>
      </w:r>
    </w:p>
    <w:p>
      <w:pPr/>
      <w:r>
        <w:rPr/>
        <w:t xml:space="preserve">Konference také letos otevřela samostatnou část věnovanou pediatrii. V malém sále přednášeli odborníci o žilní trombóze u dětí. Výsledkem této sekce by měla být definice standardů při prevenci žilního tromboembolizmu pro zdravotnická zařízení u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6/v-divadle-se-mluvilo-o-kmenovych-bu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