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Plné novojičínské náměstí přivítalo skupinu Charlie Straight</w:t>
      </w:r>
    </w:p>
    <w:p>
      <w:pPr/>
      <w:r>
        <w:rPr/>
        <w:t xml:space="preserve">Členové kapely se dali dohromady v Třinci v roce 2006. O rok později kapelu na základě demosnímků objevil Michal Novák, který se stal producentem dlouho očekávané debutové desky. Její křest proběhl v červnu 2009 a deska kromě pochvalných recenzí v tisku a příznivých ohlasů z hudební branže získala i ocenění za nejlepší album roku v hudebních cenách Anděl 2009.</w:t>
      </w:r>
    </w:p>
    <w:p>
      <w:pPr/>
      <w:r>
        <w:rPr/>
        <w:t xml:space="preserve">Albert Černý, frontman kapely Charlie Straight:</w:t>
      </w:r>
      <w:r>
        <w:rPr>
          <w:i w:val="1"/>
          <w:iCs w:val="1"/>
        </w:rPr>
        <w:t xml:space="preserve"> "My jsme kapela, která zpívá anglicky, přestože jsme třinecká kapela, těší nás, že lidi na nás chodí, znají naše texty, zpívají si je a to dokazuje, že česká kapela, která zpívá anglicky může hrát, může být populární, že se to dá. Budeme zpívat jen anglicky, protože se držíme snu zazpívat si na festivalu v Anglii." </w:t>
      </w:r>
    </w:p>
    <w:p>
      <w:pPr/>
      <w:r>
        <w:rPr/>
        <w:t xml:space="preserve">Skupina je silně ovlivněna britskou scénou a jsou pro ni charakteristická energická a živá vystoupení s bezprostředním projevem frontmana kapely Alberta Černého.</w:t>
      </w:r>
    </w:p>
    <w:p>
      <w:pPr/>
      <w:r>
        <w:rPr/>
        <w:t xml:space="preserve">Jiří Macíček, MKS Nový Jičín:</w:t>
      </w:r>
      <w:r>
        <w:rPr>
          <w:i w:val="1"/>
          <w:iCs w:val="1"/>
        </w:rPr>
        <w:t xml:space="preserve"> „Kapela Charlie Streihgt je kapelou, která se poměrně rychle dostala do povědomí v hudební branži, vyhrávala hudební ceny, a proto jsem rád, že se nám je podařilo získat." </w:t>
      </w:r>
    </w:p>
    <w:p>
      <w:pPr/>
      <w:r>
        <w:rPr/>
        <w:t xml:space="preserve">Kromě Česka a Slovenska hraje kapela také v Německu, kde má za sebou vedle koncertů i živé vystoupení v televizi a rozhlase a stále rostoucí fanouškovskou základnu. Druhé album kapely by mělo vyjít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76/plne-novojicinske-namesti-privitalo-skupinu-charlie-stra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2026-07-05T04:57:02+02:00</dcterms:created>
  <dcterms:modified xsi:type="dcterms:W3CDTF">2026-07-05T04:57:02+02:00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