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na Příčné ulici v Bruntále jsou zkolaudovány</w:t>
      </w:r>
    </w:p>
    <w:p>
      <w:pPr/>
      <w:r>
        <w:rPr/>
        <w:t xml:space="preserve">Nové byty vznikly z opuštěného domu, ze kterého vandalové a sběrači kovů zanechali jenom holou kostru. Ve čtyřposchoďovém domě je samostatná plynová kotelna a zvláště senioři nebo maminky s kočárky určitě ocení výtah.</w:t>
      </w:r>
    </w:p>
    <w:p>
      <w:pPr/>
      <w:r>
        <w:rPr/>
        <w:t xml:space="preserve">Martin Havránek, Občanské sdružení Althaia:</w:t>
      </w:r>
      <w:r>
        <w:rPr>
          <w:i w:val="1"/>
          <w:iCs w:val="1"/>
        </w:rPr>
        <w:t xml:space="preserve"> "Jsou to byty 1. kategorie a + KK. Každý z těch bytů má 48 m2 a po ukončení jich zde bude 48. Tyto byty jsou malometrážní, jsou určeny pro rodiny s dětmi i pro jednotlivce, také zde mohou být ubytováni i senioři."</w:t>
      </w:r>
    </w:p>
    <w:p>
      <w:pPr/>
      <w:r>
        <w:rPr/>
        <w:t xml:space="preserve">Příčná ulice leží na samém západním konci města, ještě za bývalými kasárnami. Zatím sem nejezdí ani městská hromadná doprava.</w:t>
      </w:r>
    </w:p>
    <w:p>
      <w:pPr/>
      <w:r>
        <w:rPr/>
        <w:t xml:space="preserve">Martin Havránek, Občanské sdružení Althaia:</w:t>
      </w:r>
      <w:r>
        <w:rPr>
          <w:i w:val="1"/>
          <w:iCs w:val="1"/>
        </w:rPr>
        <w:t xml:space="preserve"> "Dobrou zprávou pro nájemníky je, že zde bude zřízena autobusová zastávky MHD. Tento panelový dům bude spravovat nově vzniklé občanské sdružení Altaia, sídlo má na Lidické 33 v Bruntále."</w:t>
      </w:r>
    </w:p>
    <w:p>
      <w:pPr/>
      <w:r>
        <w:rPr/>
        <w:t xml:space="preserve">Nové byty s novými nájemníky by mohli přispět k celkovému zlepšení současného stavu v západní části města.</w:t>
      </w:r>
    </w:p>
    <w:p>
      <w:pPr/>
      <w:r>
        <w:rPr/>
        <w:t xml:space="preserve">Jana Juřenová, o.s. Liga: </w:t>
      </w:r>
      <w:r>
        <w:rPr>
          <w:i w:val="1"/>
          <w:iCs w:val="1"/>
        </w:rPr>
        <w:t xml:space="preserve">"Osobně jsem ráda, že se našel investor, který opravuje v Příčné ulici v západní části města. Tato část může získat novou tvář, může to být lepší místo k bydlení a může mít stejnou úroveň jako ostatní části Bruntálu."</w:t>
      </w:r>
    </w:p>
    <w:p>
      <w:pPr/>
      <w:r>
        <w:rPr/>
        <w:t xml:space="preserve">O změnu k lepšímu v bývalých kasárnách se město snaží už mnoho let. Zatím bez valného výsledku.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793/nove-byty-na-pricne-ulici-v-bruntale-jsou-zkolaud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2026-07-06T07:24:20+02:00</dcterms:created>
  <dcterms:modified xsi:type="dcterms:W3CDTF">2026-07-06T07:24:20+02:00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