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11.9.2011, 00:06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proběhl den plný zábavy, tance a dárečků</w:t>
      </w:r>
    </w:p>
    <w:p>
      <w:pPr/>
      <w:r>
        <w:rPr/>
        <w:t xml:space="preserve">Tentokrát za dětmi z Nového Jičína a okolí zavítal klaun Čáry máry fuk a nechyběly ani atrakce a spousta soutěží.</w:t>
      </w:r>
    </w:p>
    <w:p>
      <w:pPr/>
      <w:r>
        <w:rPr/>
        <w:t xml:space="preserve">Vít Černoch, Fond pro opuštěné a handicapované děti:</w:t>
      </w:r>
      <w:r>
        <w:rPr>
          <w:i w:val="1"/>
          <w:iCs w:val="1"/>
        </w:rPr>
        <w:t xml:space="preserve"> "Zveme samozřejmě na tyto akce také opuštěné a handicapové děti a našim cílem je, dostat tyto děti do normálního běžného života, aby nebyly jen za zdmi dětských domovů nebo stacionářů a viděly jak funguje obyčejný život za hranicemi jejich možností." </w:t>
      </w:r>
    </w:p>
    <w:p>
      <w:pPr/>
      <w:r>
        <w:rPr/>
        <w:t xml:space="preserve">Aktivity fondu podporují sponzoři, ale také umělci a známé osobnosti, jako například Heidi Janků, Láďa Hron nebo Monika Žídková.</w:t>
      </w:r>
    </w:p>
    <w:p>
      <w:pPr/>
      <w:r>
        <w:rPr/>
        <w:t xml:space="preserve">Vít Černoch, Fond pro opuštěné a handicapované děti: </w:t>
      </w:r>
      <w:r>
        <w:rPr>
          <w:i w:val="1"/>
          <w:iCs w:val="1"/>
        </w:rPr>
        <w:t xml:space="preserve">„Připadala se k nám v dubnu Petra Kvitová, která je momentálně v Americe, ale slíbila, že až skončí tenicová sezóna, což bude asi v listopadu, ráda mezi děti určitě přijde." </w:t>
      </w:r>
    </w:p>
    <w:p>
      <w:pPr/>
      <w:r>
        <w:rPr/>
        <w:t xml:space="preserve">Na všech akcích děti dostávají drobné dárečky, a to i přesto, že pro fond není jednoduché získat finanční podporu. Jubilejní padesátá akce, kterou Fond pro opuštěné a handicapované děti pořádá, proběhne 10. září na Masarykově náměstí jako součást Slavnosti města. Děti se mohou těšit na Láďu Hona a jeho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937/v-novem-jicine-probehl-den-plny-zabavy-tance-a-da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2026-07-05T16:48:37+02:00</dcterms:created>
  <dcterms:modified xsi:type="dcterms:W3CDTF">2026-07-05T16:48:37+02:00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