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Bojíme se ve městě. I to přišli říct obyvatelé Prostřední Suché zastupitelům na jejich zasedání</w:t>
      </w:r>
    </w:p>
    <w:p>
      <w:pPr/>
      <w:r>
        <w:rPr/>
        <w:t xml:space="preserve">Přesně třiašedesát bodů měli k projednání zastupitelé na svém pondělním sedmém zasedání. Zabývali se například přípravou rozpočtu pro příští rok nebo návrhem obecně závazné vyhlášky, která stanoví místa a časové omezení provozu výherních automatů a videoterminálů.</w:t>
      </w:r>
    </w:p>
    <w:p>
      <w:pPr/>
      <w:r>
        <w:rPr/>
        <w:t xml:space="preserve">Vážná rozprava se vedla také při interpelacích, a to ve směs na téma sociálně slabí, nepřizpůsobiví občané ve městě a jejich možné přistěhování. Na čas se zastupitelé zastavili u bodu 30, zda podpořit záměr prodeje městského pozemku vede sportovní haly Slavia pro výstavbu restaurace MCDonald´s s McDrive.</w:t>
      </w:r>
    </w:p>
    <w:p>
      <w:pPr/>
      <w:r>
        <w:rPr/>
        <w:t xml:space="preserve">Jiří Jekl, zastupitel Nezávislí: </w:t>
      </w:r>
      <w:r>
        <w:rPr>
          <w:i w:val="1"/>
          <w:iCs w:val="1"/>
        </w:rPr>
        <w:t xml:space="preserve">„Schválení záměru je podle nás už jen krůček k tomu, aby se ten městský pozemek prodal. Opravdu trváme na tom, že v poslední době se v centru Havířova strašně moc staví. Zelená plocha mizí a Havířov je město květů, město zeleně, měli jsme titul Města stromů. Myslím si, že McDonald´s pokud v Havířově bude, tak by mohl být na jiném prostranství než je už tak frekventovaná křižovatka ulic Dělnická a Astronautů."</w:t>
      </w:r>
    </w:p>
    <w:p>
      <w:pPr/>
      <w:r>
        <w:rPr/>
        <w:t xml:space="preserve">Podle náměstka primátora Petra Smrčka není ještě nic rozhodnuto.</w:t>
      </w:r>
    </w:p>
    <w:p>
      <w:pPr/>
      <w:r>
        <w:rPr/>
        <w:t xml:space="preserve">Petr Smrček, náměstek primátora pro hospodářský rozvoj (BEZPP): </w:t>
      </w:r>
      <w:r>
        <w:rPr>
          <w:i w:val="1"/>
          <w:iCs w:val="1"/>
        </w:rPr>
        <w:t xml:space="preserve">„Víme, že v dané lokalitě má město záměr postavit parkovací dům a v podstatě i v návaznosti na parkovací dům a kapacity parkování, do této lokality by tento objekt mohl patřit. Samozřejmě se v této chvíli jedná o podmíněné ano, protože nejdříve se musí vyřešit zastavovací studie, musí se vyřešit kritické body dopravy. To znamená napojení na okolní komunikace tak, aby nedocházelo k omezování ostatní dopravy ve městě." </w:t>
      </w:r>
    </w:p>
    <w:p>
      <w:pPr/>
      <w:r>
        <w:rPr/>
        <w:t xml:space="preserve">Zastupitelé nakonec záměr prodeje schválili. Rozprava a různé názory se rovněž nesly k bodu 51, odkoupení oploceného areálu od soukromého vlastníka v části Havířov - Šumbark do vlastnictví města. Zde oponující zastupitelé vznesli námitku, že nebyl vypracován řádný znalecký posudek znalcem pověřeným městem. Cena 1500 korun na metr čtvereční se jim zdála vysoká. Bod byl nakonec schválen a areál, kde vznikne i nová služebna MP, město v nejbližších týdnech odkoupí.</w:t>
      </w:r>
    </w:p>
    <w:p>
      <w:pPr/>
      <w:r>
        <w:rPr/>
        <w:t xml:space="preserve">Eduard Heczko, náměstek primátora pro ekonomiku a správu majetku (KSČM:</w:t>
      </w:r>
      <w:r>
        <w:rPr>
          <w:i w:val="1"/>
          <w:iCs w:val="1"/>
        </w:rPr>
        <w:t xml:space="preserve"> „Původně se počítalo jen s tím, že by tam mohl být umístěn sběrný dvůr, protože kdysi tam i sběrna surovin byla. Odpovídalo by to i územnímu plánu. Protože je ale ten objekt podstatně větší, včetně celého zastavěného pozemku, tak budeme hledat i další využití v budoucnu. Například by tam mohla být zřízena nová služebna městské policie, protože to je v lokalitě Šumbarku, kde je nejvíce problémů v rámci růstu kriminality a dalších věcí." </w:t>
      </w:r>
    </w:p>
    <w:p>
      <w:pPr/>
      <w:r>
        <w:rPr/>
        <w:t xml:space="preserve">Na jednání zastupitelstva se dostavilo i poměrně mnoho občanů se svými dotazy. Nejdříve si ale vzali při interpelacích slovo zastupitelé. Ivana Kožmínová z Hnutí pro Havířov vznesla vážné obavy z možného přistěhování sociálně slabých rodin do městských části Šumbark a Prostřední-Suchá. Ujištění společnosti RPG, že k žádnému takovému kroku v Havířově nedojde, nevěří. Zastupitelka vznesla otázku, zda se nedá na RPG najít nějaká páka.</w:t>
      </w:r>
    </w:p>
    <w:p>
      <w:pPr/>
      <w:r>
        <w:rPr/>
        <w:t xml:space="preserve">K tomuto možnému problému se vyjádřili i někteří další zastupitelé a po té i občané, kteří říkají: "My máme strach. Budeme se muset z těchto části odstěhovat. Jak nám město může pomoci."</w:t>
      </w:r>
    </w:p>
    <w:p>
      <w:pPr/>
      <w:r>
        <w:rPr/>
        <w:t xml:space="preserve">Celkově se do problémových lokalit od počátku roku nastěhovalo 33 sociálně slabých rodin, což je 143 lidí, z různých měst Moravskoslezského kraje.</w:t>
      </w:r>
    </w:p>
    <w:p>
      <w:pPr/>
      <w:r>
        <w:rPr/>
        <w:t xml:space="preserve">Zdeněk Osmanczyk, primátor města Havířova (ČSSD): </w:t>
      </w:r>
      <w:r>
        <w:rPr>
          <w:i w:val="1"/>
          <w:iCs w:val="1"/>
        </w:rPr>
        <w:t xml:space="preserve">„To, že se několik těchto rodin nastěhovalo a požádalo i o dávky v hmotné nouzi jsem dokladoval zastupitelům, i počty rodin a členů rodin. Ta páka na RPG je taková, že chceme a budeme seriozně jednat o této problematice. Mám ale ovšem obavy, že jestliže nebude shoda, nebudeme mít páky legislativní, abychom nějak omezili takovéto jejich počiny, jelikož to je soukromý majitel. Ale určitě budeme dělat všechno pro to, aby k tomu, co avizovali, že nebudou dělat, opravdu nedocházelo." </w:t>
      </w:r>
    </w:p>
    <w:p>
      <w:pPr/>
      <w:r>
        <w:rPr/>
        <w:t xml:space="preserve">Situace by se mohla mezi už tak popuzenými občany vyhrotit v sobotu 24. září, kdy do Havířova na náměstí Republiky přijede protestovat Dělnická strana sociální spravedlnosti.</w:t>
      </w:r>
    </w:p>
    <w:p>
      <w:pPr/>
      <w:r>
        <w:rPr/>
        <w:t xml:space="preserve">Zdeněk Osmanczyk, primátor města Havířova (ČSSD): </w:t>
      </w:r>
      <w:r>
        <w:rPr>
          <w:i w:val="1"/>
          <w:iCs w:val="1"/>
        </w:rPr>
        <w:t xml:space="preserve">„Já jsem o této situaci informoval PČR, že tady je ohlášení takového setkání této strany. Zatím odezva z PČR není. Údajně to monitorují a jakmile budou mít nějaké poznatky, tak nám je sdělí. Totéž děláme i my cestou městské policie." </w:t>
      </w:r>
    </w:p>
    <w:p>
      <w:pPr/>
      <w:r>
        <w:rPr/>
        <w:t xml:space="preserve">Protestní shromáždění Dělnické strany sociální spravedlnosti proběhne od 13 hodiny. V případě zjištění porušení zákona během manifestace, bude akce ihned ukončena.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8054/bojime-se-ve-meste-i-to-prisli-rict-obyvatele-prostredni-suche-zastupitelum-na-jejich-zased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2026-08-18T07:11:07+02:00</dcterms:created>
  <dcterms:modified xsi:type="dcterms:W3CDTF">2026-08-18T07:11:07+02:00</dcterms:modified>
</cp:coreProperties>
</file>

<file path=docProps/custom.xml><?xml version="1.0" encoding="utf-8"?>
<Properties xmlns="http://schemas.openxmlformats.org/officeDocument/2006/custom-properties" xmlns:vt="http://schemas.openxmlformats.org/officeDocument/2006/docPropsVTypes"/>
</file>