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života v Novém Jičíně získala finance na ambulantní odlehčovací službu</w:t>
      </w:r>
    </w:p>
    <w:p>
      <w:pPr/>
      <w:r>
        <w:rPr/>
        <w:t xml:space="preserve">Škola života poskytuje služby novojičínským občanům, ale i lidem s mentálním postižením z blízkého okolí. Její činnosti navazují na speciální základní a mateřskou školu na ulici Komenského a klienti tady mohou denně docházet a pracovat s odbornými pracovníky.</w:t>
      </w:r>
    </w:p>
    <w:p>
      <w:pPr/>
      <w:r>
        <w:rPr/>
        <w:t xml:space="preserve">Antonín Urban, ved. odboru sociálních věcí: </w:t>
      </w:r>
      <w:r>
        <w:rPr>
          <w:i w:val="1"/>
          <w:iCs w:val="1"/>
        </w:rPr>
        <w:t xml:space="preserve">"Škola života je v budově města, kterou má formou výpůjčky a druhá pomoc je formou grantů, kdy město z dotací přispívá každoročně částkou 200 tis. korun." </w:t>
      </w:r>
    </w:p>
    <w:p>
      <w:pPr/>
      <w:r>
        <w:rPr/>
        <w:t xml:space="preserve">To ale nejsou jediné finance, které stacionáři pomáhají v rozšiřování spektra služeb. Další peníze získává z různých nadačních fondů, a to se povedlo i letos. Za 260 tisíc korun Škola života zrekonstuovala vstup do budovy a částečně vyměnila okna, další část peněz posloužila k nákupu počítačového vybavení a pro klienty tak mohli ve stacionáři zahájit novou ambulantní odlehčovací službu.</w:t>
      </w:r>
    </w:p>
    <w:p>
      <w:pPr/>
      <w:r>
        <w:rPr/>
        <w:t xml:space="preserve">Michal Holáň, ředitel denního stacionáře Škola života Nový Jičín: </w:t>
      </w:r>
      <w:r>
        <w:rPr>
          <w:i w:val="1"/>
          <w:iCs w:val="1"/>
        </w:rPr>
        <w:t xml:space="preserve">"Respitní odlehčovací služba je typem služby, která pomáhá rodinám v tíživé situaci vyřídit si nezbytné záležitosti a mít kde umístit své postižené dítě nebo mladého člověka anebo pro lidi, kteří potřebují služby nárazově a raději o své blízké pečují doma." </w:t>
      </w:r>
    </w:p>
    <w:p>
      <w:pPr/>
      <w:r>
        <w:rPr/>
        <w:t xml:space="preserve">Jedním z klientů je i Marian, který v době našeho natáčení společně s dalšími klienty připravoval malé občersvtvení.</w:t>
      </w:r>
    </w:p>
    <w:p>
      <w:pPr/>
      <w:r>
        <w:rPr/>
        <w:t xml:space="preserve">Danuše Szczesiková, pracovnice v přímé péči: </w:t>
      </w:r>
      <w:r>
        <w:rPr>
          <w:i w:val="1"/>
          <w:iCs w:val="1"/>
        </w:rPr>
        <w:t xml:space="preserve">"Pracujeme s klienty na tom, aby v rámci sebeobslužné činnosti zvládli jednoduché činnosti kolem sebe hlavně v kuchyni." </w:t>
      </w:r>
    </w:p>
    <w:p>
      <w:pPr/>
      <w:r>
        <w:rPr/>
        <w:t xml:space="preserve">Objekt slouží až dvaceti klientům denně, o které se starají čtyři zaměstnanci. Denní kapacita odlehčovací služby je naplánována na pět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093/skola-zivota-v-novem-jicine-ziskala-finance-na-ambulantni-odlehcovac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2026-07-06T22:39:09+02:00</dcterms:created>
  <dcterms:modified xsi:type="dcterms:W3CDTF">2026-07-06T22:39:09+02:00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