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oslaví 90. let chaty na Prašivé</w:t>
      </w:r>
    </w:p>
    <w:p>
      <w:pPr/>
      <w:r>
        <w:rPr/>
        <w:t xml:space="preserve">Jan Sládek, KČT Moravskoslezský kraj: </w:t>
      </w:r>
      <w:r>
        <w:rPr>
          <w:i w:val="1"/>
          <w:iCs w:val="1"/>
        </w:rPr>
        <w:t xml:space="preserve">"Po famfáře samozřejmě připomeneme, velmi stručně, historii. Připomeneme život jednoho z našich turistických předchůdců. Byl to JUDr. Jan Váleček, byl to organizátor výstavby chaty, předseda spolku Pobeskydské jednoty slezské, který tu chatu postavil. A protože to byla významná osobnost a protože Klub českých turistů má svoji síň slávy, Jana Válečka jsme uvedli do síně slávy české turistiky. Při této příležitosti na chatě mu bude 28. 9. odhalena pamětní deska. Takže to je ten hlavní bod programu. Odhalíme pamětní desku. Budeme mít vzácné hosty ze Slovinských Alp z obce Jezersko. Rozhodli jsme se, že zasadíme lípu česko-slovinského přátelství. Turisté budou mít možnost, koupit si publikaci o Prašivé, kterou k tomuto výročí vydává Muzeum Těšínska. A budou ty klasické, očekávané, vyhledávané suvenýry. Tzn. pamětní list, jubilejní placka."</w:t>
      </w:r>
    </w:p>
    <w:p>
      <w:pPr/>
      <w:r>
        <w:rPr/>
        <w:t xml:space="preserve">Už od půl desáté bude zpříjemňovat atmosféru i folklórní skupina OLZA.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104/turiste-oslavi-90-let-chaty-na-pras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2026-06-18T05:20:01+02:00</dcterms:created>
  <dcterms:modified xsi:type="dcterms:W3CDTF">2026-06-18T05:20:01+02:00</dcterms:modified>
</cp:coreProperties>
</file>

<file path=docProps/custom.xml><?xml version="1.0" encoding="utf-8"?>
<Properties xmlns="http://schemas.openxmlformats.org/officeDocument/2006/custom-properties" xmlns:vt="http://schemas.openxmlformats.org/officeDocument/2006/docPropsVTypes"/>
</file>