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kunínském zámku probíhá několik výstav</w:t>
      </w:r>
    </w:p>
    <w:p>
      <w:pPr/>
      <w:r>
        <w:rPr/>
        <w:t xml:space="preserve">Aranžmá jiřin různých barev a velikostí zdobily sály kunínského zámku na počest prvního šiřitele jiřin v Českých zemích Josefa Ignáce Turka, který byl posledním zámeckým kaplanem v Kuníně a spolupracovníkem hraběnky Walburgy.</w:t>
      </w:r>
    </w:p>
    <w:p>
      <w:pPr/>
      <w:r>
        <w:rPr/>
        <w:t xml:space="preserve">Návštěvníci tady měli jedinečnou příležitost během tradiční prohlídky zámku vidět jiřiny ve vázách i ikebanách a komentované prohlídky doprovázela dobová hudba. live - hudba Až do konce letošní sezóny je na zámku možné shlédnout exponáty, které dokumentují těžbu a zpracování rud v okolí Oder, Fulneku a Suchdolu nad Odrou a také exponáty, které dokládají osídlení v popisované oblasti.</w:t>
      </w:r>
    </w:p>
    <w:p>
      <w:pPr/>
      <w:r>
        <w:rPr/>
        <w:t xml:space="preserve">Dále výstavu unikátního výtvarného díla fulneckého rodáka Františka Kledenského, který zachytil život na Kravařsku v první třetině 19. století nebo výstavu Šlechta ve službách Masarykovy republiky. A ještě jedna informace na závěr, kunínský zámek se v anketě o nejkrásnější památku České republiky umístil na pátém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147/v-kuninskem-zamku-probiha-nekolik-vy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2026-07-06T22:39:09+02:00</dcterms:created>
  <dcterms:modified xsi:type="dcterms:W3CDTF">2026-07-06T22:39:09+02:00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