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Razová – požár při vypalování trávy</w:t>
      </w:r>
    </w:p>
    <w:p>
      <w:pPr/>
      <w:r>
        <w:rPr/>
        <w:t xml:space="preserve">O velkém štěstí v neštěstí může mluvit sedmaosmdesátiletá stařenka z Razové na Bruntálsku. Při vypalování trávy neudržela plameny pod kontrolou, vítr přenesl oheň na starší stodolu a na hospodářské stavení. K požáru se sjelo osm hasičských cisteren z pěti jednotek Pod kontrolu dostali hasiči oheň během půldruhé hodiny a přibližně stejnou dobu trvalo dohašování. Vyšetřovatel předběžně odhadl škodu na sto tisíc korun, důchodkyně odnesla svou nedbalost vážnými popáleninami a je v péči ostravského popáleninového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20/razova--pozar-pri-vypalova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2026-07-10T13:49:39+02:00</dcterms:created>
  <dcterms:modified xsi:type="dcterms:W3CDTF">2026-07-10T13:49:39+02:00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