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11.4.2009, 05:59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Čištění jednotlivých ulic začíná, řidiči, přeparkujte!</w:t>
      </w:r>
    </w:p>
    <w:p>
      <w:pPr/>
      <w:r>
        <w:rPr/>
        <w:t xml:space="preserve">Šárka Swiderová, mluvčí MMK: </w:t>
      </w:r>
      <w:r>
        <w:rPr>
          <w:i w:val="1"/>
          <w:iCs w:val="1"/>
        </w:rPr>
        <w:t xml:space="preserve">"Začínáme hned po Velikonocích, 14. dubna čistíme Čapkovského ulici, 15. 4. také, v tom prvním dni po Těreškovovou, v druhém dni po úsek Majakovského, 22. 4. budeme čistit Slovenskou, 23. 4. taky Slovenskou, zase určité úseky, pak budeme pokračovat po pěti dnech, tedy 28. dubna ulici Ve Svahu, 29. 4. Haškovu, Haškovu budeme pokračovat potom v posledním dubnovém dni." </w:t>
      </w:r>
    </w:p>
    <w:p>
      <w:pPr/>
      <w:r>
        <w:rPr/>
        <w:t xml:space="preserve">V měsíci květnu pak přijdou postupně na řadu další ulice Cihelní, Závodní, Jaroslava Vrchlického a Tovární. Šárka Swiderová, mluvčí MMK: </w:t>
      </w:r>
      <w:r>
        <w:rPr>
          <w:i w:val="1"/>
          <w:iCs w:val="1"/>
        </w:rPr>
        <w:t xml:space="preserve">"Je třeba říct, že lidé budou upozorněni značkami a je třeba, aby je respektovali, protože městská policie má příkaz nemilosrdně odtahovat, pokud lidé značky respektovat nebudou, ty ulice se prostě vyčistit musí."</w:t>
      </w:r>
    </w:p>
    <w:p>
      <w:pPr/>
      <w:r>
        <w:rPr/>
        <w:t xml:space="preserve">Přenosné dopravní značení je, ze zákona, na začátku každé ulice umístěno sedm dnů předem. Kromě toho strážníci každý den monitorují, jaká auta zde parkují.</w:t>
      </w:r>
    </w:p>
    <w:p>
      <w:pPr/>
      <w:r>
        <w:rPr/>
        <w:t xml:space="preserve">Jaroslav Kolek, zástupce ředitele MP Karviná:</w:t>
      </w:r>
      <w:r>
        <w:rPr>
          <w:i w:val="1"/>
          <w:iCs w:val="1"/>
        </w:rPr>
        <w:t xml:space="preserve"> "Natáčíme situaci kamerou, rovněž opisujeme státní poznávací značky vozidel a při té příležitosti přikládáme za stěrač všem těm řidičům upozornění, aby dodržovali dopravní značení v den čištění komunikace."</w:t>
      </w:r>
    </w:p>
    <w:p>
      <w:pPr/>
      <w:r>
        <w:rPr/>
        <w:t xml:space="preserve">Zůstane-li v den čištění v ulici zaparkované auto, pokusí se strážníci majitele kontaktovat. V případě, že si ho po výzvě majitel přeparkuje jinam, bude celá záležitost řešena pouze v blokovém řízení jako přestupek.</w:t>
      </w:r>
    </w:p>
    <w:p>
      <w:pPr/>
      <w:r>
        <w:rPr/>
        <w:t xml:space="preserve">Jaroslav Kolek, zástupce ředitele MP Karviná: </w:t>
      </w:r>
      <w:r>
        <w:rPr>
          <w:i w:val="1"/>
          <w:iCs w:val="1"/>
        </w:rPr>
        <w:t xml:space="preserve">"Pokud bychom nekontaktovali majitele vozidla, přistoupíme k odtažení a samozřejmě tento odtah potom hradí vlastník vozidla."</w:t>
      </w:r>
    </w:p>
    <w:p>
      <w:pPr/>
      <w:r>
        <w:rPr/>
        <w:t xml:space="preserve">Vozidla jsou odstavována na detašovaném pracovišti technických služeb Karviná, v Karviné-Darkově. Jednorázové naložení a odtažení auta bude stát majitele tisíc korun. Dále za první den parkování zaplatí sto korun a poté dvě stě korun za každý následující den. Odtahy aut budou strážníci pečlivě monitorovat, aby předešli sporům o míru případného poškození.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831/cisteni-jednotlivych-ulic-zacina-ridici-preparkuj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2026-04-03T10:28:20+02:00</dcterms:created>
  <dcterms:modified xsi:type="dcterms:W3CDTF">2026-04-03T10:28:20+02:00</dcterms:modified>
</cp:coreProperties>
</file>

<file path=docProps/custom.xml><?xml version="1.0" encoding="utf-8"?>
<Properties xmlns="http://schemas.openxmlformats.org/officeDocument/2006/custom-properties" xmlns:vt="http://schemas.openxmlformats.org/officeDocument/2006/docPropsVTypes"/>
</file>