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Želva kajmanka supí a má pořádný stisk</w:t>
      </w:r>
    </w:p>
    <w:p>
      <w:pPr/>
      <w:r>
        <w:rPr/>
        <w:t xml:space="preserve">"Morlor" je samička kajmanky supí, která své hrůzu nahánějící jméno nedostala náhodou.</w:t>
      </w:r>
    </w:p>
    <w:p>
      <w:pPr/>
      <w:r>
        <w:rPr/>
        <w:t xml:space="preserve">Jiří Čelouch, ošetřovatel: </w:t>
      </w:r>
      <w:r>
        <w:rPr>
          <w:i w:val="1"/>
          <w:iCs w:val="1"/>
        </w:rPr>
        <w:t xml:space="preserve">"Kdybyste tam dali prst, tak vám ho uhryzne jak malinu. Můžete jí podat klacek a dát jí ho do pusy a uvidíte co by s tím udělala."</w:t>
      </w:r>
    </w:p>
    <w:p>
      <w:pPr/>
      <w:r>
        <w:rPr/>
        <w:t xml:space="preserve">Nejenže je Morlor velmi nebezpečná, navíc to ani není žádná krasavice. Přestože by mohla hrát v hororu, přitahuje pozornost velkých i malých návštěvníků a respekt budí i u chlapů.</w:t>
      </w:r>
    </w:p>
    <w:p>
      <w:pPr/>
      <w:r>
        <w:rPr/>
        <w:t xml:space="preserve">Anketa, návštěvník akvária: </w:t>
      </w:r>
      <w:r>
        <w:rPr>
          <w:i w:val="1"/>
          <w:iCs w:val="1"/>
        </w:rPr>
        <w:t xml:space="preserve">"Když je tam napsáno nesahat kouše...tak asi je nebezpečná."</w:t>
      </w:r>
    </w:p>
    <w:p>
      <w:pPr/>
      <w:r>
        <w:rPr/>
        <w:t xml:space="preserve">Kajmanky supí mají silnější čelisti než žraloci, takže legendární film Čelisti mohl být klidně natočen i o nich. V tomto ohledu je prý pokoří pouze krokodýli.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38/zelva-kajmanka-supi-a-ma-poradny-s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2026-04-23T03:09:29+02:00</dcterms:created>
  <dcterms:modified xsi:type="dcterms:W3CDTF">2026-04-23T03:09:29+02:00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