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Šance čeká proměna</w:t>
      </w:r>
    </w:p>
    <w:p>
      <w:pPr/>
      <w:r>
        <w:rPr/>
        <w:t xml:space="preserve">Přehradu Šance čeká velká rekonstrukce. Už teď se v okolí kácejí stromy a čistí terén, brzy zmizí i dům hrázného.</w:t>
      </w:r>
    </w:p>
    <w:p>
      <w:pPr/>
      <w:r>
        <w:rPr/>
        <w:t xml:space="preserve">Jiří Pagáč, vedoucí vodohospodářského dispečinku Povodí Odry: </w:t>
      </w:r>
      <w:r>
        <w:rPr>
          <w:i w:val="1"/>
          <w:iCs w:val="1"/>
        </w:rPr>
        <w:t xml:space="preserve">„Během rekonstrukce dojde na vodním díle Šance ke zkapacitnění bezpečnostního přelivu, to znamená, že tento stávající přeliv bude rozšířen a prodloužen dozadu až za lávku." </w:t>
      </w:r>
    </w:p>
    <w:p>
      <w:pPr/>
      <w:r>
        <w:rPr/>
        <w:t xml:space="preserve">Nadšení z rekonstrukce neskrývají obyvatelé obce Ostravice, která leží hned pod přehradou.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„Je to potřeba opravit. Měla jsem patnáct let, když se to začínalo stavět."</w:t>
      </w:r>
      <w:r>
        <w:rPr/>
        <w:t xml:space="preserve"> 2.</w:t>
      </w:r>
      <w:r>
        <w:rPr>
          <w:i w:val="1"/>
          <w:iCs w:val="1"/>
        </w:rPr>
        <w:t xml:space="preserve"> „Je to v pořádku investovat do takových věcí."</w:t>
      </w:r>
      <w:r>
        <w:rPr/>
        <w:t xml:space="preserve"> 3.</w:t>
      </w:r>
      <w:r>
        <w:rPr>
          <w:i w:val="1"/>
          <w:iCs w:val="1"/>
        </w:rPr>
        <w:t xml:space="preserve"> „Každá přehrada musí projít nějakou generálkou."</w:t>
      </w:r>
    </w:p>
    <w:p>
      <w:pPr/>
      <w:r>
        <w:rPr/>
        <w:t xml:space="preserve">Jiří Pagáč, vedoucí vodohospodářského dispečinku Povodí Odry: </w:t>
      </w:r>
      <w:r>
        <w:rPr>
          <w:i w:val="1"/>
          <w:iCs w:val="1"/>
        </w:rPr>
        <w:t xml:space="preserve">„Přehrada bude po rekonstrukci chránit před desetitisíciletou vodou."</w:t>
      </w:r>
    </w:p>
    <w:p>
      <w:pPr/>
      <w:r>
        <w:rPr/>
        <w:t xml:space="preserve">Komu ale úsměv ze rtů zmizí, jsou vodáci, kteří budou muset zruštit veškeré akce plánované na řece Ostravici v následujících letech.</w:t>
      </w:r>
    </w:p>
    <w:p>
      <w:pPr/>
      <w:r>
        <w:rPr/>
        <w:t xml:space="preserve">Jiří Pagáč, vedoucí vodohospodářského dispečinku Povodí Odry:</w:t>
      </w:r>
      <w:r>
        <w:rPr>
          <w:i w:val="1"/>
          <w:iCs w:val="1"/>
        </w:rPr>
        <w:t xml:space="preserve"> „Po dobu rekonstrukce nebudeme moci vodu z přehrady vypouštět z důvodu bezpečnosti."</w:t>
      </w:r>
    </w:p>
    <w:p>
      <w:pPr/>
      <w:r>
        <w:rPr/>
        <w:t xml:space="preserve">František Vyhňák, organizátor vodáckých akcí:</w:t>
      </w:r>
      <w:r>
        <w:rPr>
          <w:i w:val="1"/>
          <w:iCs w:val="1"/>
        </w:rPr>
        <w:t xml:space="preserve"> „Samozřejmě nás to mrzí, ale jestli se přehrada musí dát do pořádku, tak ať se do pořádku dá."</w:t>
      </w:r>
    </w:p>
    <w:p>
      <w:pPr/>
      <w:r>
        <w:rPr/>
        <w:t xml:space="preserve">Definitivní konec rekonstrukce Šance by měl být v roce 2012 a celkové investice správce toku přijdou na zhruba 560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74/prehradu-sanc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