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MSK má v areálu havířovské nemocnice svůj strom osobnosti</w:t>
      </w:r>
    </w:p>
    <w:p>
      <w:pPr/>
      <w:r>
        <w:rPr/>
        <w:t xml:space="preserve">Poslední říjnový den byl do Aleje osobností v areálu havířovské nemocnice vysazen třetí strom. Dub červený zasypal hlínou hejtman Moravskoslezského kraje Jaroslav Palas také ke Dni české státnosti.  Jaroslav Palas, hejtman MSK: </w:t>
      </w:r>
      <w:r>
        <w:rPr>
          <w:i w:val="1"/>
          <w:iCs w:val="1"/>
        </w:rPr>
        <w:t xml:space="preserve">„Musím říct, že je to pro mě velká čest, že vedení nemocnice mě pozvalo k tomuto aktu. Samozřejmě je to určitá symbolika a také závazek proto, abychom společnými silami nemocnici rozvíjeli v zájmu pacientů. Jsme ve složité době, kdy peněz není mnoho, ale já jsem přesvědčen, že management havířovské nemocnice je velmi zdatný a že společnými silami se nám podaří nemocnici posouvat stále lepší kvalitě ve vztahu k pacientům." </w:t>
      </w:r>
    </w:p>
    <w:p>
      <w:pPr/>
      <w:r>
        <w:rPr/>
        <w:t xml:space="preserve">Původně se Alej osobností nacházela v zadní části areálu nemocnice. Zařízení se ale podařilo získat na revitalizaci parku přes pět milionů korun z ministerstva životního prostředí.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„Proto jsme se rozhodli, že přesadíme stromy tady natrvalo před naši nemocnici a právě ke Dni státnosti ho vysadil pan hejtman. Jsem rád, že přijel. To znamená, že ty tři stromy osobností zůstanou pro budoucí generaci na tomto místě." </w:t>
      </w:r>
    </w:p>
    <w:p>
      <w:pPr/>
      <w:r>
        <w:rPr/>
        <w:t xml:space="preserve">Svůj strom osobnosti vedle hejtmana Moravskoslezského kraje má vysazen i bývalý primátor města, František Chobot, a první ředitel nemocnice, Karel Valenta.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761/hejtman-msk-ma-v-arealu-havirovske-nemocnice-svuj-strom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2026-08-18T10:51:14+02:00</dcterms:created>
  <dcterms:modified xsi:type="dcterms:W3CDTF">2026-08-18T10:51:14+02:00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