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p>
      <w:pPr/>
      <w:r>
        <w:rPr/>
        <w:t xml:space="preserve">Ocenění nezískal Bruntál náhodou. Pro zajištění co nejvyšší objektivity soutěže stanovili pořadatelé pro hodnocení 50 kriterií rozdělených do 6 oblastí. Radnice mohou ovlivnit pouze asi polovinu u nich.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"Municipalita, tedy vedení města určitě vytváří podmínky pro podnikatele, což je dobré. No a pak je to aktivita lidí, aktivita podnikatelů a já mám nesmírnou radost z toho, že je to takto hodnoceno."</w:t>
      </w:r>
    </w:p>
    <w:p>
      <w:pPr/>
      <w:r>
        <w:rPr/>
        <w:t xml:space="preserve">Miroslav Michalčík, podnikatel: </w:t>
      </w:r>
      <w:r>
        <w:rPr>
          <w:i w:val="1"/>
          <w:iCs w:val="1"/>
        </w:rPr>
        <w:t xml:space="preserve">"Co se týká podnikání, opravdu tomu musí člověk obětovat spoustu času. Hlavně ten čas, úsilí, nápad - ten je hodně důležitej, aby sem něco ty lidi přitáhlo a ty peníze tu nějakým způsobem byli schopni utratit."</w:t>
      </w:r>
    </w:p>
    <w:p>
      <w:pPr/>
      <w:r>
        <w:rPr/>
        <w:t xml:space="preserve">Příznivá situace na pracovním trhu, kvalita lokality a přízeň podnikatelů, především tato kriteria přinesla Bruntálu vítězství. Před časem byla situace zcela jiná, vzpomínají pamětníci.</w:t>
      </w:r>
    </w:p>
    <w:p>
      <w:pPr/>
      <w:r>
        <w:rPr/>
        <w:t xml:space="preserve">Vladimír Jedlička, podnikatel, městský zastupitel: </w:t>
      </w:r>
      <w:r>
        <w:rPr>
          <w:i w:val="1"/>
          <w:iCs w:val="1"/>
        </w:rPr>
        <w:t xml:space="preserve">"Prestižní cena, kterou město Bruntál dostalo v oblasti podnikání, mě jako zastupitele potěšila, i když nevím, jak byla nastavena kriteria k této ceně, k tomuto uznání. Já mám ale pocit, že mně, jako podnikateli, město nikterak nepomohlo. Podnikám už 14 let, i když ty začátky nebyly jednoduché a lehké."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"Ocenění, které jsme obdrželi, nás velice překvapilo, protože jsme je nečekali. Na druhé straně si toho vážíme, protože je oceněno, že se v Bruntále něco mění."</w:t>
      </w:r>
    </w:p>
    <w:p>
      <w:pPr/>
      <w:r>
        <w:rPr/>
        <w:t xml:space="preserve">Okres Bruntál zaznamenal v soutěži Město pro byznys velký úspěch. Na třetím místě se umístil Krnov a v první desítce je také Rýmařov.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85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2026-06-18T10:18:22+02:00</dcterms:created>
  <dcterms:modified xsi:type="dcterms:W3CDTF">2026-06-18T10:18:22+02:00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