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Návrat sochy do Andělské Hory</w:t>
      </w:r>
    </w:p>
    <w:p>
      <w:pPr/>
      <w:r>
        <w:rPr/>
        <w:t xml:space="preserve">Restaurátoři si vzali sochu do práce v říjnu loňského roku. Její stav byl ještě horší, než to na první zběžný pohled vypadalo.</w:t>
      </w:r>
    </w:p>
    <w:p>
      <w:pPr/>
      <w:r>
        <w:rPr/>
        <w:t xml:space="preserve">Tomáš Skalík, restaurátor: </w:t>
      </w:r>
      <w:r>
        <w:rPr>
          <w:i w:val="1"/>
          <w:iCs w:val="1"/>
        </w:rPr>
        <w:t xml:space="preserve">"Ta spodní část sochy byla roztrhaná asi na šest kusů, dlouhé podélné řezy, příčné praskliny. To se zčepovalo nerezovýma armaturama. Chyběla celá pravá ruka, část kříže, část biretu a drobné detaily se doplňovaly."</w:t>
      </w:r>
    </w:p>
    <w:p>
      <w:pPr/>
      <w:r>
        <w:rPr/>
        <w:t xml:space="preserve">Anketa, obyvatelé Andělské Hory: 1. </w:t>
      </w:r>
      <w:r>
        <w:rPr>
          <w:i w:val="1"/>
          <w:iCs w:val="1"/>
        </w:rPr>
        <w:t xml:space="preserve">"Tohle je socha Jana Nepomuckého a teď se opravila. Je to dobře, že se opravila."</w:t>
      </w:r>
      <w:r>
        <w:rPr/>
        <w:t xml:space="preserve"> 2. </w:t>
      </w:r>
      <w:r>
        <w:rPr>
          <w:i w:val="1"/>
          <w:iCs w:val="1"/>
        </w:rPr>
        <w:t xml:space="preserve">"Já si myslím, že tyhlety památky by se měly opravovat."</w:t>
      </w:r>
    </w:p>
    <w:p>
      <w:pPr/>
      <w:r>
        <w:rPr/>
        <w:t xml:space="preserve">Dušan Vavřík (nez.), starosta Andělské Hory: </w:t>
      </w:r>
      <w:r>
        <w:rPr>
          <w:i w:val="1"/>
          <w:iCs w:val="1"/>
        </w:rPr>
        <w:t xml:space="preserve">"Považuju to za velké barbarství, které se tady v tom pohraničí dělo, že se staré věci ničily."</w:t>
      </w:r>
    </w:p>
    <w:p>
      <w:pPr/>
      <w:r>
        <w:rPr/>
        <w:t xml:space="preserve">Do dutiny uvnitř sochy předali, podle starého zvyku, zástupci Andělské Hory několik dobových drobností a sdělení pro časy příští.</w:t>
      </w:r>
    </w:p>
    <w:p>
      <w:pPr/>
      <w:r>
        <w:rPr/>
        <w:t xml:space="preserve">Tomáš Skalík, restaurátor: </w:t>
      </w:r>
      <w:r>
        <w:rPr>
          <w:i w:val="1"/>
          <w:iCs w:val="1"/>
        </w:rPr>
        <w:t xml:space="preserve">"Tady v tom případě se nic nenašlo a my budeme první, kteří tam něco nechají."</w:t>
      </w:r>
    </w:p>
    <w:p>
      <w:pPr/>
      <w:r>
        <w:rPr/>
        <w:t xml:space="preserve">Dušan Vavřík (nez.), starosta Andělské Hory: </w:t>
      </w:r>
      <w:r>
        <w:rPr>
          <w:i w:val="1"/>
          <w:iCs w:val="1"/>
        </w:rPr>
        <w:t xml:space="preserve">"Je to takový vzkaz našim budoucím občanům Andělské Hory, kdy byla tato socha restaurována a jak se na tom podílela obec - město."</w:t>
      </w:r>
    </w:p>
    <w:p>
      <w:pPr/>
      <w:r>
        <w:rPr/>
        <w:t xml:space="preserve">Anketa, obyvatelé Andělské Hory: 1.</w:t>
      </w:r>
      <w:r>
        <w:rPr>
          <w:i w:val="1"/>
          <w:iCs w:val="1"/>
        </w:rPr>
        <w:t xml:space="preserve"> "Mělo by se to udržovat, stejně jako ten kostel by se měl dát do pořádku."</w:t>
      </w:r>
      <w:r>
        <w:rPr/>
        <w:t xml:space="preserve"> 2. </w:t>
      </w:r>
      <w:r>
        <w:rPr>
          <w:i w:val="1"/>
          <w:iCs w:val="1"/>
        </w:rPr>
        <w:t xml:space="preserve">"Je to památka tady v obci. Stojí to tady sto padesát let, tak ať to tady je."</w:t>
      </w:r>
    </w:p>
    <w:p>
      <w:pPr/>
      <w:r>
        <w:rPr/>
        <w:t xml:space="preserve">Obnovení sochy přišlo přibližně na čtvrt milionu korun a z velké části ji zaplatilo Ministerstvo kultury. Andělská Hora z vlastní kasy zaplatila pětadvacet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09/navrat-sochy-do-andelsk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2026-04-26T11:31:54+02:00</dcterms:created>
  <dcterms:modified xsi:type="dcterms:W3CDTF">2026-04-26T11:31:54+02:00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