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středních škol se konal také v Orlové</w:t>
      </w:r>
    </w:p>
    <w:p>
      <w:pPr/>
      <w:r>
        <w:rPr/>
        <w:t xml:space="preserve">Akce se konala v domě kultury. A jako tradičně na ní střední školy nabídly opravdu pestrou paletu svých oborů.</w:t>
      </w:r>
    </w:p>
    <w:p>
      <w:pPr/>
      <w:r>
        <w:rPr/>
        <w:t xml:space="preserve">Petra Nováková, Úřad práce České republiky: </w:t>
      </w:r>
      <w:r>
        <w:rPr>
          <w:i w:val="1"/>
          <w:iCs w:val="1"/>
        </w:rPr>
        <w:t xml:space="preserve">"Šlo o školy nejenom v našem okrese, ale i mimo něj, které mají své obory třeba jinak specifikované. A bylo to určeno pro vycházející žáky 8. a 9. tříd, jejich pedagogy, rodiče, výchovné poradce a další širokou veřejnost, která se zajímá o vzdělávání."</w:t>
      </w:r>
    </w:p>
    <w:p>
      <w:pPr/>
      <w:r>
        <w:rPr/>
        <w:t xml:space="preserve">Zájem mezi orlovskými školáky je každoročně veliký. A do domu kultury tak i letos zavítaly stovky žáků.</w:t>
      </w:r>
    </w:p>
    <w:p>
      <w:pPr/>
      <w:r>
        <w:rPr/>
        <w:t xml:space="preserve">Petra Nováková, Úřad práce České republiky:</w:t>
      </w:r>
      <w:r>
        <w:rPr>
          <w:i w:val="1"/>
          <w:iCs w:val="1"/>
        </w:rPr>
        <w:t xml:space="preserve"> „Akce má veliký úspěch a zájem byl veliký. Akce začínala od 10 hodin, kdy sem chodili školáci v doprovodu učitelů."</w:t>
      </w:r>
    </w:p>
    <w:p>
      <w:pPr/>
      <w:r>
        <w:rPr/>
        <w:t xml:space="preserve">Školáci ale chodili celý den. Někteří přicházeli sami, mnozí často také v doprovodu rodičů. Inspiraci pro další studium zde určitě našel každý.</w:t>
      </w:r>
    </w:p>
    <w:p>
      <w:pPr/>
      <w:r>
        <w:rPr/>
        <w:t xml:space="preserve">Akce Volba povolání má několikaletou tradici a koná se ve všech větších městech bývalého okresu Karviná.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9129/veletrh-strednich-skol-se-konal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2026-05-20T13:11:59+02:00</dcterms:created>
  <dcterms:modified xsi:type="dcterms:W3CDTF">2026-05-20T13:11:59+02:00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