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Uhlířský vrch už má kříž i makovici</w:t>
      </w:r>
    </w:p>
    <w:p>
      <w:pPr/>
      <w:r>
        <w:rPr/>
        <w:t xml:space="preserve">Věž se může každou chvíli zřítit, zjistili památkáři loni na podzim. Vzápětí byl vydán zákaz vstupu do blízkosti kostela a začala nevyhnutelná oprava. Ta se nyní blíží k závěru a radnice ani farnost neopomněli vložit do makovice vzkaz pro budoucnost.</w:t>
      </w:r>
    </w:p>
    <w:p>
      <w:pPr/>
      <w:r>
        <w:rPr/>
        <w:t xml:space="preserve">Karel Peschke, pastorační asistent: </w:t>
      </w:r>
      <w:r>
        <w:rPr>
          <w:i w:val="1"/>
          <w:iCs w:val="1"/>
        </w:rPr>
        <w:t xml:space="preserve">"Je tam růženec, jsou tam ostatky sv. Liberáta, mučedníka z 2. století, které jsme při rekonstrukci této věže objevili v té věži původní, staré. Dále jsou tam písemné materiály, které hovoří o historii farnosti a města Bruntálu."</w:t>
      </w:r>
    </w:p>
    <w:p>
      <w:pPr/>
      <w:r>
        <w:rPr/>
        <w:t xml:space="preserve">František Struška (ČSSD), starosta Bruntálu:</w:t>
      </w:r>
      <w:r>
        <w:rPr>
          <w:i w:val="1"/>
          <w:iCs w:val="1"/>
        </w:rPr>
        <w:t xml:space="preserve"> "Fotografie členů zastupitelstva města, dále výtisky novin městského úřadu Náš domov. Dále je tam pamětní plaketa a fotografie prvních absolventů Vysoké školy podnikání v Bruntále, dále celkové informace, fotografie a prezentace města Bruntálu na flash disku a pak kovové mince."</w:t>
      </w:r>
    </w:p>
    <w:p>
      <w:pPr/>
      <w:r>
        <w:rPr/>
        <w:t xml:space="preserve">Vynést měděnou pozlacenou makovici po úzkých schodech do výšky jedenapadesáti metrů byl pěkný oříšek stejně jako její připevnění. Nevyhnutelná oprava věže stála jeden milion dvě stě tisíc korun.</w:t>
      </w:r>
    </w:p>
    <w:p>
      <w:pPr/>
      <w:r>
        <w:rPr/>
        <w:t xml:space="preserve">Karel Peschke, pastorační asistent: </w:t>
      </w:r>
      <w:r>
        <w:rPr>
          <w:i w:val="1"/>
          <w:iCs w:val="1"/>
        </w:rPr>
        <w:t xml:space="preserve">"Zatím máme jistých 200 tisíc z rozpočtu města Bruntálu, 500 tisíc z rozpočtu Moravskoslezského kraje a 250 tisíc z havarijního fondu Ministerstva kultury."</w:t>
      </w:r>
    </w:p>
    <w:p>
      <w:pPr/>
      <w:r>
        <w:rPr/>
        <w:t xml:space="preserve">Zatím chybějící částku, tedy čtvrt milionu korun, chce farnost získat především z fondů a nadací. Nejzazší termín pro dokončení opravy věže je konec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18/uhlirsky-vrch-uz-ma-kriz-i-mako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2026-04-23T03:09:11+02:00</dcterms:created>
  <dcterms:modified xsi:type="dcterms:W3CDTF">2026-04-23T03:09:11+02:00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