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Španělské kapli už staví Betlém</w:t>
      </w:r>
    </w:p>
    <w:p>
      <w:pPr/>
      <w:r>
        <w:rPr/>
        <w:t xml:space="preserve">Od sedmdesátých let se stalo v rodině Kaštovských tradicí stavění Betlémů. Už třetí generaci si tuto krásnou práci předávají z otce na syna.</w:t>
      </w:r>
    </w:p>
    <w:p>
      <w:pPr/>
      <w:r>
        <w:rPr/>
        <w:t xml:space="preserve">Bohumír Kaštovský, stavitel Betlémů: </w:t>
      </w:r>
      <w:r>
        <w:rPr>
          <w:i w:val="1"/>
          <w:iCs w:val="1"/>
        </w:rPr>
        <w:t xml:space="preserve">"Tatínek nám, už jak jsme byli malí, nadělil na jedny Vánoce Betlém. Byly to figurky ještě po pradědečkovi, ručně vyřezávané, které si sám ručně vyřezával. Byl to samozřejmě statický Betlém, nebyl pohyblivý. A tak prakticky už od tří let tehdy jsme si s ním za dozoru rodičů i hráli."</w:t>
      </w:r>
    </w:p>
    <w:p>
      <w:pPr/>
      <w:r>
        <w:rPr/>
        <w:t xml:space="preserve">Jiří Kaštovský, stavitel Betlému: </w:t>
      </w:r>
      <w:r>
        <w:rPr>
          <w:i w:val="1"/>
          <w:iCs w:val="1"/>
        </w:rPr>
        <w:t xml:space="preserve">"Je to rodinná tradice, už jsem se k tomu dostal, když jsem byl na základní škole, tatínek mě tady ze školy vždycky ke stavění bral. Je to pro mě čest."</w:t>
      </w:r>
    </w:p>
    <w:p>
      <w:pPr/>
      <w:r>
        <w:rPr/>
        <w:t xml:space="preserve">Některé figurky Betlému ve Španělské kapli jsou přes sto let staré, pohyblivých je osmnáct. Postavení celého příběhu trvá něco přes šest hodin. Vždy se i něco opravuje nebo vyměňuje, protože ruka stáří se přece jen na díle podepsala.</w:t>
      </w:r>
    </w:p>
    <w:p>
      <w:pPr/>
      <w:r>
        <w:rPr/>
        <w:t xml:space="preserve">Bohumír Kaštovský, stavitel Betlému: </w:t>
      </w:r>
      <w:r>
        <w:rPr>
          <w:i w:val="1"/>
          <w:iCs w:val="1"/>
        </w:rPr>
        <w:t xml:space="preserve">"Dneska nám zrovna nefunguje kukačka, asi to bude v motorku, ale do Vánoc to stihneme."</w:t>
      </w:r>
    </w:p>
    <w:p>
      <w:pPr/>
      <w:r>
        <w:rPr/>
        <w:t xml:space="preserve">František Urban, stavitel Betlému: </w:t>
      </w:r>
      <w:r>
        <w:rPr>
          <w:i w:val="1"/>
          <w:iCs w:val="1"/>
        </w:rPr>
        <w:t xml:space="preserve">"Letos jsme vyměnili monitor, který odešel, potom hard disc, protože ty jsou letité, ale nahradili jsme je zařízením, které vydrží několik let."</w:t>
      </w:r>
    </w:p>
    <w:p>
      <w:pPr/>
      <w:r>
        <w:rPr/>
        <w:t xml:space="preserve">Jan Jančálek, stavitel Betlému: </w:t>
      </w:r>
      <w:r>
        <w:rPr>
          <w:i w:val="1"/>
          <w:iCs w:val="1"/>
        </w:rPr>
        <w:t xml:space="preserve">"Je to dost náročný Betlém, je tam dost řízených povelů elektroniky."</w:t>
      </w:r>
    </w:p>
    <w:p>
      <w:pPr/>
      <w:r>
        <w:rPr/>
        <w:t xml:space="preserve">Tým stavitelů seřizoval Betlém celých šest hodin, největším problémem byla zmíněná kukačka a muž chodící kolem větrného mlýnu, ale šikovné ruce Kaštovského týmu to zvládly. Poprvé bude Betlém zpřístupněn 24. prosince v 15 hodin. Provoz Španělské kaple zjistíte na webových stránách </w:t>
      </w:r>
      <w:hyperlink r:id="rId9" w:history="1">
        <w:r>
          <w:rPr/>
          <w:t xml:space="preserve">www.fnj.cz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423/v-novojicinske-spanelske-kapli-uz-stavi-betlem" TargetMode="External"/><Relationship Id="rId9" Type="http://schemas.openxmlformats.org/officeDocument/2006/relationships/hyperlink" Target="http://www.fn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2026-07-07T04:55:34+02:00</dcterms:created>
  <dcterms:modified xsi:type="dcterms:W3CDTF">2026-07-07T04:55:34+02:00</dcterms:modified>
</cp:coreProperties>
</file>

<file path=docProps/custom.xml><?xml version="1.0" encoding="utf-8"?>
<Properties xmlns="http://schemas.openxmlformats.org/officeDocument/2006/custom-properties" xmlns:vt="http://schemas.openxmlformats.org/officeDocument/2006/docPropsVTypes"/>
</file>