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sochař L. Hohl by se letos dožil 125 let</w:t>
      </w:r>
    </w:p>
    <w:p>
      <w:pPr/>
      <w:r>
        <w:rPr/>
        <w:t xml:space="preserve">Leopold Alois Hohl se narodil v roce 1886 v domě číslo 14 na Hoblíkově ulici, dnes je tady ubytovací zařízení Odborného učiliště a Praktické školy. Studoval vídeňskou Akademii výtvarného umění a za sochu svatého Jiří na koni v životní velikosti získal prestižní cenu.</w:t>
      </w:r>
    </w:p>
    <w:p>
      <w:pPr/>
      <w:r>
        <w:rPr/>
        <w:t xml:space="preserve">Pavel Wessely, Klub rodáků a přátel Nového Jičína:</w:t>
      </w:r>
      <w:r>
        <w:rPr>
          <w:i w:val="1"/>
          <w:iCs w:val="1"/>
        </w:rPr>
        <w:t xml:space="preserve"> "V Novém Jičíně je především známá jeho socha Darmošlapa, dnes ji najdeme v muzeu, ale zejména na hřbitově jsou jeho známé a zdařilé plastiky."</w:t>
      </w:r>
    </w:p>
    <w:p>
      <w:pPr/>
      <w:r>
        <w:rPr/>
        <w:t xml:space="preserve">Plastika byla pro Hohla doménou a díky ní se prosadil v zahraničí, zejména ve Vídni, kde také najdeme jeho nejvíce děl.</w:t>
      </w:r>
    </w:p>
    <w:p>
      <w:pPr/>
      <w:r>
        <w:rPr/>
        <w:t xml:space="preserve">Pavel Wessely, Klub rodáků a přátel Nového Jičína: </w:t>
      </w:r>
      <w:r>
        <w:rPr>
          <w:i w:val="1"/>
          <w:iCs w:val="1"/>
        </w:rPr>
        <w:t xml:space="preserve">"Jsem trošku smutný z toho, že ještě se nenašel někdo, kdo by například v rámci odborných prací, nebo nějaký historik, který by zpracoval docela rozsáhlé dílo našeho rodáka. A to je také důvod, proč se o něm málo ví."</w:t>
      </w:r>
    </w:p>
    <w:p>
      <w:pPr/>
      <w:r>
        <w:rPr/>
        <w:t xml:space="preserve">Stopy Leopolda Hohla objevil Klub rodáků a přátel Nového Jičína ve vinařské oblasti Grinzing, kde je jeho artefakt připomínající historii této oblasti.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431/novojicinsky-sochar-l-hohl-by-se-letos-dozil-1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2026-07-07T19:58:23+02:00</dcterms:created>
  <dcterms:modified xsi:type="dcterms:W3CDTF">2026-07-07T19:58:23+02:00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