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Pastorační promluvy květen - pastor Vladislav Volný</w:t>
      </w:r>
    </w:p>
    <w:p>
      <w:pPr/>
      <w:r>
        <w:rPr/>
        <w:t xml:space="preserve">V měsíci květnu, v tom nejkrásnějším měsíci roku křesťané prožívají několik nedělí, které mají svá jména. První z nich je neděle, která se jmenuje Jubilate - radujte se. Mám na mysli nejen humor, i když ten je kořením života, mám na mysli nejen to, že se usmíváme, ale hledání zdroje, pramene hlubší radosti. Myslím, že když se podíváme na přírodu, na boží stvoření, na to, že každá květina, rozkvetlý strom, zelená louka, je důvodem k tomu, abychom se radovali, abychom se na život dívali z širší perspektivy, abychom hledali důvody k tomu, proč bychom se měli radovat. Vzkříšení Ježíše, které stojí v pozadí těchto nedělí, nám říká, že poslední slovo nemá ani smutek, ani smrt, ale život a všechno dobré a pozitivní.</w:t>
      </w:r>
    </w:p>
    <w:p>
      <w:pPr/>
      <w:r>
        <w:rPr/>
        <w:t xml:space="preserve">Další neděle se jmenuje Cantate, to znamená zpívejte. Píseň je vlastně komunikace mezi lidmi ale i s pánem Bohem. Slezský velikán Jiří Třanovský řekl, že dvakrát se modlí ten, kdo zpívá, jen když srdcem u toho bývá.</w:t>
      </w:r>
    </w:p>
    <w:p>
      <w:pPr/>
      <w:r>
        <w:rPr/>
        <w:t xml:space="preserve">A třetí neděle, kterou chci zmínit, se jmenuje Rogate - modlete se. Nemám na mysli jen v tom úzkém slova smyslu, ale meditaci, zamyšlení se, reflexi, kterou si večer uděláme a zamyslíme se nad prožitým dnem a položíme si otázku, co jsem prožil, co to znamená, co mi ten den přinesl, co jsem dnes vnesl dobrého a krásného do života lidí, kteří mě obklopují, s kterými jsem dneska se setkal a hovořil. Tedy zamyšlení, reflexe, přemýšlení o životě, jeho významu, obsahu, ale i zodpovědnosti, kterou neseme za svůj život před pánem Bohem.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947/pastoracni-promluvy-kveten--pastor-vladislav-vo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2026-06-16T07:07:20+02:00</dcterms:created>
  <dcterms:modified xsi:type="dcterms:W3CDTF">2026-06-16T07:07:20+02:00</dcterms:modified>
</cp:coreProperties>
</file>

<file path=docProps/custom.xml><?xml version="1.0" encoding="utf-8"?>
<Properties xmlns="http://schemas.openxmlformats.org/officeDocument/2006/custom-properties" xmlns:vt="http://schemas.openxmlformats.org/officeDocument/2006/docPropsVTypes"/>
</file>