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bludovickém statku probíhají podle starých tradic</w:t>
      </w:r>
    </w:p>
    <w:p>
      <w:pPr/>
      <w:r>
        <w:rPr/>
        <w:t xml:space="preserve">Zcela odlišné vánoční starosti mají na statku v Bludovicích. Tady se pracuje stále, ať už je to víkend, svátek anebo Vánoce. Zvířata potřebují své, takže lidé se musí o jejich základní potřeby postarat. Žitníkovi mají to štěstí, že se umí obklopiti dětmi, pro které připravují stále nové programy, v rámci kterých se děti seznamují s životem na statku od začátku do konce. Děti jim to vracejí v podobě přátelských vztahů s celou velkou rodinou na Bludovickém statku.</w:t>
      </w:r>
    </w:p>
    <w:p>
      <w:pPr/>
      <w:r>
        <w:rPr/>
        <w:t xml:space="preserve">Hanka:</w:t>
      </w:r>
      <w:r>
        <w:rPr>
          <w:i w:val="1"/>
          <w:iCs w:val="1"/>
        </w:rPr>
        <w:t xml:space="preserve"> "Mám tady toho poníka, protože on byl týraný, myslím, že si mě zamiloval, protože jsme stejné povahy a máme se rádi, vystačíme si spolu."</w:t>
      </w:r>
    </w:p>
    <w:p>
      <w:pPr/>
      <w:r>
        <w:rPr/>
        <w:t xml:space="preserve">Markéta: </w:t>
      </w:r>
      <w:r>
        <w:rPr>
          <w:i w:val="1"/>
          <w:iCs w:val="1"/>
        </w:rPr>
        <w:t xml:space="preserve">"Má nemocná kopyta, protože tady ta strava je náročnější a bohatší než tam, kde se narodil, teď je takový rychlý."</w:t>
      </w:r>
    </w:p>
    <w:p>
      <w:pPr/>
      <w:r>
        <w:rPr/>
        <w:t xml:space="preserve">Gabriela Žitníková, Bludička, o. s.:</w:t>
      </w:r>
      <w:r>
        <w:rPr>
          <w:i w:val="1"/>
          <w:iCs w:val="1"/>
        </w:rPr>
        <w:t xml:space="preserve"> "Na Štědrý den si opravdu ten den užíváme, takže manžel připravuje rybu a já poklízím zvířata, potom společně nachystáme večeři. Ale během dne se musíme o zvířata postarat, dáme jim také něco lepšího, aby věděly, že jsou Vánoce. Jako třeba okopaniny, chleba nebo nepovedené cukroví dostanou slepice. Jinak ten den je takový poklidný." </w:t>
      </w:r>
    </w:p>
    <w:p>
      <w:pPr/>
      <w:r>
        <w:rPr/>
        <w:t xml:space="preserve">Zeptali jsme se dětí, co nosí svým oblíbencům na Vánoce za dobroty.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"Donesu mrkev a jablíčko." "Donesu jim určitě mrkev a chleba, protože ten úplně milují." "Je to můj oblíbenec, proto mu donesu mrkev, jablko a takové věci." </w:t>
      </w:r>
    </w:p>
    <w:p>
      <w:pPr/>
      <w:r>
        <w:rPr/>
        <w:t xml:space="preserve">Občanské sdružení Bludička každoročně připravuje pro Novojičíňáky na náměstí živý Betlém. Podruhé si připomenou zrození Ježíška přátelé a známí Žitníkových den pře Vánoci, kdy celý příběh sehrají amatérští herci přímo ve stáji.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539/vanoce-na-bludovickem-statku-probihaji-podle-starych-tra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2026-07-07T06:02:50+02:00</dcterms:created>
  <dcterms:modified xsi:type="dcterms:W3CDTF">2026-07-07T06:02:50+02:00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