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dobře prezentoval na veletrhu Regiontour 2012</w:t>
      </w:r>
    </w:p>
    <w:p>
      <w:pPr/>
      <w:r>
        <w:rPr/>
        <w:t xml:space="preserve">Jsme město květin a zeleně. To byl vzkaz havířovského stánku směrem k návštěvníkům mezinárodního veletrhu cestovního ruchu Regiontour. Statutární město Havířov se v Brně prezentovalo už počtvrté. A jelikož se na podzim minulého roku konalo ve městě Mistrovství Evropy ve floristice, velká část výstavní expozice byla laděna k této významné události.</w:t>
      </w:r>
    </w:p>
    <w:p>
      <w:pPr/>
      <w:r>
        <w:rPr/>
        <w:t xml:space="preserve">Jarmila Friedlová, vedoucí tiskového oddělení MmH:</w:t>
      </w:r>
      <w:r>
        <w:rPr>
          <w:i w:val="1"/>
          <w:iCs w:val="1"/>
        </w:rPr>
        <w:t xml:space="preserve"> „Nejdříve přišel nápad a myšlenka. Museli jsme si ujasnit, co budeme chtít v letošním roce prezentovat. Výsledkem je, že prezentujeme město jako takové a Europa Cup 2011. Řekla bych, že je Havířov je známější v ČR i v zahraničí. Do města jezdí spousta návštěv. Nabízíme propagační materiály města, brožury, kvarteta, klíčenky, kalendáře." </w:t>
      </w:r>
    </w:p>
    <w:p>
      <w:pPr/>
      <w:r>
        <w:rPr/>
        <w:t xml:space="preserve">Na výzdobě stánku se podílel také účastník Europa Cupu 2011 Jaromír Kokeš, který nainstaloval do expozice dominantu havířovského náměstí kyvadlo. Město je výjimečné rovněž svým květinovým středovým pásem, či obnovenou akci Havířov v květech.</w:t>
      </w:r>
    </w:p>
    <w:p>
      <w:pPr/>
      <w:r>
        <w:rPr/>
        <w:t xml:space="preserve">Petr Smrček, náměstek primátora (ČSSD):</w:t>
      </w:r>
      <w:r>
        <w:rPr>
          <w:i w:val="1"/>
          <w:iCs w:val="1"/>
        </w:rPr>
        <w:t xml:space="preserve"> „Náš stánek je velice atraktivní designově, vkládáme do něho květiny, což není tradiční a oslovuje to účastníky veletrhu. Není to jen o image, chceme je nalákat do Havířova a především na velké celoměstské akce, aby poznali Havířov, jelikož ho někteří poznají jen z mapy a neznají Havířov, jako město zeleně." </w:t>
      </w:r>
    </w:p>
    <w:p>
      <w:pPr/>
      <w:r>
        <w:rPr/>
        <w:t xml:space="preserve">Anketa:</w:t>
      </w:r>
      <w:r>
        <w:rPr>
          <w:i w:val="1"/>
          <w:iCs w:val="1"/>
        </w:rPr>
        <w:t xml:space="preserve"> „Já myslím, že to město zaujme jen tím, jak vypadá stánek. Květiny. Ten stánek je opravdu živý. Co mě zaujalo, tak jejich akce, která bude v červnu. Paní mě seznámila, jak celé město ožije." „Hezký stánek, ptal jsem se zda máte cyklo mapu. Nemáte, ale dostal jsem alespoň plán města."</w:t>
      </w:r>
    </w:p>
    <w:p>
      <w:pPr/>
      <w:r>
        <w:rPr/>
        <w:t xml:space="preserve">Havířov by se chtěl na mezinárodním veletrhu Regiontour prezentovat i v příštím roce, opět s nápaditou tématikou, která nejlépe vystihuje nejmladší město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835/havirov-se-dobre-prezentoval-na-veletrhu-regiontour-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2026-08-18T23:29:35+02:00</dcterms:created>
  <dcterms:modified xsi:type="dcterms:W3CDTF">2026-08-18T23:29:35+02:00</dcterms:modified>
</cp:coreProperties>
</file>

<file path=docProps/custom.xml><?xml version="1.0" encoding="utf-8"?>
<Properties xmlns="http://schemas.openxmlformats.org/officeDocument/2006/custom-properties" xmlns:vt="http://schemas.openxmlformats.org/officeDocument/2006/docPropsVTypes"/>
</file>