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Dialýza - hodiny strávené na lůžku</w:t>
      </w:r>
    </w:p>
    <w:p>
      <w:pPr/>
      <w:r>
        <w:rPr/>
        <w:t xml:space="preserve">Jedinou nadějí na život je pro čtyřiaosmdesátiletou ženu dialyzační oddělení havířovské nemocnice. Třikrát týdně na čtyři hodiny musí dojíždět k čištění krve.</w:t>
      </w:r>
    </w:p>
    <w:p>
      <w:pPr/>
      <w:r>
        <w:rPr/>
        <w:t xml:space="preserve">Pacientka: </w:t>
      </w:r>
      <w:r>
        <w:rPr>
          <w:i w:val="1"/>
          <w:iCs w:val="1"/>
        </w:rPr>
        <w:t xml:space="preserve">"Je to jediná záchrana pro nás, protože kdybychom tady nechodili, tak bychom tady už nebyli. To mi řekl pan doktor, do třech měsíců bych tady nebyla, kdybych tady nechodila na dialýzu. Šikovné sestřičky, doktoři, všechno se mi tady líbí, mám všechno, co potřebuji."</w:t>
      </w:r>
    </w:p>
    <w:p>
      <w:pPr/>
      <w:r>
        <w:rPr/>
        <w:t xml:space="preserve">Pro nového ředitele nemocnice bylo prioritou, co nejrychleji zprovoznit nový pavilón, který bude důstojný a zaručí komfort pacientům, který si zaslouží.</w:t>
      </w:r>
    </w:p>
    <w:p>
      <w:pPr/>
      <w:r>
        <w:rPr/>
        <w:t xml:space="preserve">Jan Ferec, ředitel nemocnice: </w:t>
      </w:r>
      <w:r>
        <w:rPr>
          <w:i w:val="1"/>
          <w:iCs w:val="1"/>
        </w:rPr>
        <w:t xml:space="preserve">"Je třeba říct, že při přejímaní funkcí, tady v nemocnici, co jsem přišel jako nový ředitel, tak jsme se tím začali okamžitě zabývat, protože ta dialýza byla rok zavřená, byla rekonstruovaná. Během měsíce a půl jsme získali veškerá potřebná potvrzení a k 1. 3. 2009 jsme to otevřeli. To vybavení té dialýzy je úplně o něčem jiném, než to bylo ve staré budově. V té staré budově to bylo opravdu nedůstojné. Bylo to sice dobré, že město to pronajímalo bezplatně a za to je třeba taky městu poděkovat. Ale ten komfort, který je teď úplně o něčem jiném."</w:t>
      </w:r>
    </w:p>
    <w:p>
      <w:pPr/>
      <w:r>
        <w:rPr/>
        <w:t xml:space="preserve">Pacient:</w:t>
      </w:r>
      <w:r>
        <w:rPr>
          <w:i w:val="1"/>
          <w:iCs w:val="1"/>
        </w:rPr>
        <w:t xml:space="preserve"> "Tady v tom novém pavilonu jsou lepší lůžka, než byly v tom starém a větší prostor celkově. Tam místa nebylo, tam byl problém se dostat vůbec k lůžku. Tady je to všechno prostorové. A měli jsme tam takovou jednu malou televizi a ta špatně hrála."</w:t>
      </w:r>
    </w:p>
    <w:p>
      <w:pPr/>
      <w:r>
        <w:rPr/>
        <w:t xml:space="preserve">V novém pavilonu je i více lůžek a zdravotníci tak mohou zabezpečit péči většímu počtu pacientů. Kateřina Heřmanová, primářka oddělení: </w:t>
      </w:r>
      <w:r>
        <w:rPr>
          <w:i w:val="1"/>
          <w:iCs w:val="1"/>
        </w:rPr>
        <w:t xml:space="preserve">"V současné době máme 62 pacientů v hemodalizačním programu a od začátku letošního ruku nám přibylo šest nových, takže těch pacientů opravu přibývá."</w:t>
      </w:r>
    </w:p>
    <w:p>
      <w:pPr/>
      <w:r>
        <w:rPr/>
        <w:t xml:space="preserve">Bohužel, jen malý počet pacientů se selháním ledvin může být zařazen do programu transplantace. Renáta Drubáková, zdravotní sestra: </w:t>
      </w:r>
      <w:r>
        <w:rPr>
          <w:i w:val="1"/>
          <w:iCs w:val="1"/>
        </w:rPr>
        <w:t xml:space="preserve">"V současné době je ze 62 pacientů jen osm pacientů zařazeno do transplančaního programu. Tito pacienti jsou limitováni diagnózami, věkem. Nemůžou se všichni do transplantačního programu dostat."</w:t>
      </w:r>
    </w:p>
    <w:p>
      <w:pPr/>
      <w:r>
        <w:rPr/>
        <w:t xml:space="preserve">Jen stavební investice na vybudování nového pavilonu stály nemocnici víc než dvacet milionů korun, které bude ještě zařízení mnoho let splácet. Nicméně všichni zdravotníci jsou za jedno. Zdraví lidí se nedá vyčíslit.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95/dialyza--hodiny-stravene-na-lu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2026-08-11T01:07:45+02:00</dcterms:created>
  <dcterms:modified xsi:type="dcterms:W3CDTF">2026-08-11T01:07:45+02:00</dcterms:modified>
</cp:coreProperties>
</file>

<file path=docProps/custom.xml><?xml version="1.0" encoding="utf-8"?>
<Properties xmlns="http://schemas.openxmlformats.org/officeDocument/2006/custom-properties" xmlns:vt="http://schemas.openxmlformats.org/officeDocument/2006/docPropsVTypes"/>
</file>