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Frýdlantští přivítali nový rok tradičním ohňostrojem</w:t>
      </w:r>
    </w:p>
    <w:p>
      <w:pPr/>
      <w:r>
        <w:rPr>
          <w:b w:val="1"/>
          <w:bCs w:val="1"/>
        </w:rPr>
        <w:t xml:space="preserve">Jako v předešlých několika letech i letos se prvního ledna v podvečerních hodinách zaplnilo prostranství před Kulturním centrem stovkami lidí. Všichni dorazili s jediným cílem, přivítat příchod roku 2020 tradičním novoročním ohňostrojem.</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7-01-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