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9.1.2020,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r>
        <w:rPr>
          <w:b w:val="1"/>
          <w:bCs w:val="1"/>
        </w:rPr>
        <w:t xml:space="preserve">Nová policejní auta mají i kufr na samopaly</w:t>
      </w:r>
    </w:p>
    <w:p>
      <w:pPr/>
      <w:r>
        <w:rPr>
          <w:b w:val="1"/>
          <w:bCs w:val="1"/>
        </w:rPr>
        <w:t xml:space="preserve">Policii celého našeho kraje čeká rozsáhlá modernizace vozového parku. Ministr vnitra Jan Hamáček předal našim jednotkám 70 nových Octavií combi ve speciální policejní úpravě. Auta prvosledových hlídek mají například vepředu speciální rám, který policisty ochrání při nárazu.</w:t>
      </w:r>
    </w:p>
    <w:p>
      <w:pPr/>
      <w:r>
        <w:rPr/>
        <w:t xml:space="preserve">Tolik aut na parkovišti v policejním areálu ve Frýdku-Místku ještě nestálo. Jde o 70 zcela nových vozidel Škoda Octavia combi, které byly přiděleny do Moravskoslezského kraje. Nahradí stará auta, která už přesluhují a nejsou spolehlivá. "Jsou to auta rychlá, bezpečná, spolehlivá a výborně vybavená. Navíc mají nové bezpečnostní prvky," popisuje ředitel PČR MS kraje Tomáš Kužel.</w:t>
      </w:r>
    </w:p>
    <w:p>
      <w:pPr/>
      <w:r>
        <w:rPr/>
        <w:t xml:space="preserve">Jde o část z 865 vozidel, které získalo ministerstvo vnitra prostřednictvím tendru. Trvalo to dlouho, protože se vždy odvolávali neúspěšní účastníci soutěže. Ministr vnitra Jan Hamáček auta předal policistům ve Frýdku - Místku osobně. "Cena té zakázky je lehce přes 600 milionů korun. Dodavatelem je Škoda Auto. Je to vozidlo Octavia combi, dvoulitrový benzínový motor, 4x4 s automatickou převodovkou," vysvětluje ministr Jan Hamáček.</w:t>
      </w:r>
    </w:p>
    <w:p>
      <w:pPr/>
      <w:r>
        <w:rPr/>
        <w:t xml:space="preserve">Automobily jsou speciálně upraveny, aby splňovali potřeby policistů. Podle účelu použití jsou ve dvou variantách. Kufr je téměř plný vybavení. "Máme tady defibrilátor, balistickou helmu i balistický štít," popisuje vybavení kufru jeden z policistů.</w:t>
      </w:r>
    </w:p>
    <w:p>
      <w:pPr/>
      <w:r>
        <w:rPr/>
        <w:t xml:space="preserve">Vozidla mají také nový typ majáků, kde jsou kromě modrých i červená světla. Každá z barev jde prý lépe vidět v rozdílných světelných podmínkách, jako například za mlhy. </w:t>
      </w:r>
    </w:p>
    <w:p>
      <w:pPr/>
      <w:r>
        <w:rPr/>
        <w:t xml:space="preserve">---</w:t>
      </w:r>
    </w:p>
    <w:p>
      <w:pPr/>
      <w:r>
        <w:rPr>
          <w:b w:val="1"/>
          <w:bCs w:val="1"/>
        </w:rPr>
        <w:t xml:space="preserve">Slavná loď mořeplavce Konkolského dorazila do Ostravy</w:t>
      </w:r>
    </w:p>
    <w:p>
      <w:pPr/>
      <w:r>
        <w:rPr>
          <w:b w:val="1"/>
          <w:bCs w:val="1"/>
        </w:rPr>
        <w:t xml:space="preserve">Malý svět techniky U6 v Dolních Vítkovicích letos překvapí novým exponátem. Bude jím originál slavné lodi Niké, na které slavný mořeplavec Richard Konkolski obeplul celý svět.</w:t>
      </w:r>
    </w:p>
    <w:p>
      <w:pPr/>
      <w:r>
        <w:rPr/>
        <w:t xml:space="preserve">Tak to je ona! Úplně první z lodí legendárního mořeplavce Richarda Konkolského – Niké 1. Přijela z Národního technického muzea v Praze kamionem a jeřáb ji zasunul do U6. Richardu Konkolskému se tak splnil jeden ze snů.</w:t>
      </w:r>
    </w:p>
    <w:p>
      <w:pPr/>
      <w:r>
        <w:rPr/>
        <w:t xml:space="preserve">„Nikdy by mě nenapadlo, že Niké skončí v muzeu, ale jsem rád, protože je to hlavně pro děti,“ komentoval událost mořeplavec Richard Konkolski.</w:t>
      </w:r>
    </w:p>
    <w:p>
      <w:pPr/>
      <w:r>
        <w:rPr/>
        <w:t xml:space="preserve">O vystavení Niké v U6 se nejvíce zasloužil Nadační fond historie dobrodružství v rámci akce Niké se vrací domů. </w:t>
      </w:r>
    </w:p>
    <w:p>
      <w:pPr/>
      <w:r>
        <w:rPr/>
        <w:t xml:space="preserve">Marek Hýža, Nadační fond historie dobrodružství</w:t>
      </w:r>
    </w:p>
    <w:p>
      <w:pPr/>
      <w:r>
        <w:rPr/>
        <w:t xml:space="preserve">Expozice v Dolních Vítkovicích bude otevřena začátkem března.</w:t>
      </w:r>
    </w:p>
    <w:p>
      <w:pPr/>
      <w:r>
        <w:rPr/>
        <w:t xml:space="preserve">---</w:t>
      </w:r>
    </w:p>
    <w:p>
      <w:pPr/>
      <w:r>
        <w:rPr>
          <w:b w:val="1"/>
          <w:bCs w:val="1"/>
        </w:rPr>
        <w:t xml:space="preserve">V Ostravě složilo slib 21 nových městských strážníků</w:t>
      </w:r>
    </w:p>
    <w:p>
      <w:pPr/>
      <w:r>
        <w:rPr>
          <w:b w:val="1"/>
          <w:bCs w:val="1"/>
        </w:rPr>
        <w:t xml:space="preserve">Ostrava má dalších 21 nových strážníků. Ti složili slavnostní slib před svým ředitelem Miroslavem Plačkem a primátorem Tomášem Macurou. V těchto dnech už se zařazují do normálního výkonu služby.</w:t>
      </w:r>
    </w:p>
    <w:p>
      <w:pPr/>
      <w:r>
        <w:rPr/>
        <w:t xml:space="preserve">Ostrava se blíží sto procentní naplněnosti stavů městské policie. Na magistrátu složilo slavnostní slib nových 21 strážníků a strážnic, kteří okamžitě posílili hlídky v ulicích. "Mezi nimi je 14 mužů a 7 žen. Všichni prošli tříměsíčním rekvalifikačním kurzem, ve kterém si osvojili právní normy, prošli výcvikem a sebeobrany a taktiky zákroků," potvrdil ředitel MP Ostrava Miroslav Plaček.</w:t>
      </w:r>
    </w:p>
    <w:p>
      <w:pPr/>
      <w:r>
        <w:rPr/>
        <w:t xml:space="preserve">Po letech odchodů strážníků do ostatních ozbrojených složek státu se daří zastavit fluktuaci a strážníci jdou v ulicích opravdu vidět. Přispívá to k větší bezpečnosti a jejich přítomnost působí i jako dobrá prevence. "Je to plnohodnotná složka IZS. My se jim snažíme vytvořit velmi konkurenční podmínky, aby nám neodcházeli k policii ČR nebo hasičům," řekl primátor Tomáš Macura.</w:t>
      </w:r>
    </w:p>
    <w:p>
      <w:pPr/>
      <w:r>
        <w:rPr/>
        <w:t xml:space="preserve">Nováčci musejí nyní aplikovat to, co se naučili ve škole do praxe. Zkušenosti z ulice se ale naučit nedají. "Už jako malý sem si hrál na policistu a bavilo mě hrát si na ochránce lidí," vysvětlil svou motivaci jeden z nováčků. V současné době už se připravuje do služby dalších 11 budoucích strážníků a nový kurz začíná 1. dubna. </w:t>
      </w:r>
    </w:p>
    <w:p>
      <w:pPr/>
      <w:r>
        <w:rPr/>
        <w:t xml:space="preserve">---</w:t>
      </w:r>
    </w:p>
    <w:p>
      <w:pPr/>
      <w:r>
        <w:rPr>
          <w:b w:val="1"/>
          <w:bCs w:val="1"/>
        </w:rPr>
        <w:t xml:space="preserve">Útulek v Havířově nemá po svátcích žádné nalezence</w:t>
      </w:r>
    </w:p>
    <w:p>
      <w:pPr/>
      <w:r>
        <w:rPr>
          <w:b w:val="1"/>
          <w:bCs w:val="1"/>
        </w:rPr>
        <w:t xml:space="preserve">Lidé začali být asi více zodpovědní. Tak si vysvětlují v havířovském útulku, že během svátků nemuseli vyjíždět k odchytu vystrašených zvířat. A prozatím v útulku nemají ani nechtěné dárky v podobě štěňat.</w:t>
      </w:r>
    </w:p>
    <w:p>
      <w:pPr/>
      <w:r>
        <w:rPr/>
        <w:t xml:space="preserve">Období Vánoc a speciálně Silvestr nepatří mezi oblíbené dny pro pracovníky útulku. I v Havířově se připravovali na výjezdy vystrašených zvířat. Nic takového se ale tentokrát nekonalo.</w:t>
      </w:r>
    </w:p>
    <w:p>
      <w:pPr/>
      <w:r>
        <w:rPr/>
        <w:t xml:space="preserve">"Tento rok byl celkem klidný. Nevím, jestli je to způsobeno tím, že jsou psi čipování, nebo si lidi dávají víc pozor v období Vánoc, Silvestra nebo po Silvestru. Dělobuchy psy lekají a snad si to lidé vzali k srdci a opravdu si pejsky zajistili, ale musím říct, že tento rok byl mimořádně klid,” řekla ošetřovatelka v útulku Max Šárka Štěrbová. </w:t>
      </w:r>
    </w:p>
    <w:p>
      <w:pPr/>
      <w:r>
        <w:rPr/>
        <w:t xml:space="preserve">I během Vánoc se ale v útulku dveře netrhly. Lidé nosili do útulku pro zvířata spoustu dárků, zapojily se školy i organizace. Velký zájem je také venčení a adopci.</w:t>
      </w:r>
    </w:p>
    <w:p>
      <w:pPr/>
      <w:r>
        <w:rPr/>
        <w:t xml:space="preserve">"Někdo chodí pravidelně venčit pejska a tak k sobě přirostou, že nakonec si ho odvedou domů. Za to jsme moc rádi. Jednak je lepší se s tím pejskem seznámit. Dáváme i možnost, že si mohou psa na celý den odvést třeba do domácího prostředí, ale musí ho tentýž den vrátit,” řekla vedoucí útulku Max Dagmar Poláková.</w:t>
      </w:r>
    </w:p>
    <w:p>
      <w:pPr/>
      <w:r>
        <w:rPr/>
        <w:t xml:space="preserve">Svého oblíbence má v útulku i paní Milena Vajdová.</w:t>
      </w:r>
    </w:p>
    <w:p>
      <w:pPr/>
      <w:r>
        <w:rPr/>
        <w:t xml:space="preserve">"Je mi jich líto. Vždy mě rozčiluje, když si někdo pořídí psa zcela nezodpovědně a potom ho odloží, jako hračku. Sama si psa nemohu dovolit z časových důvodů, protože dělám na dvanáctky, ale beru to jako vzájemnou výpomoc. Já vyvenčím třeba Monu, nevím, zda jí to pomůže alespoň trochu, ale ona mi dá ještě více. Takovou pozitivní energii,” řekla paní Milena Vajdová.</w:t>
      </w:r>
    </w:p>
    <w:p>
      <w:pPr/>
      <w:r>
        <w:rPr/>
        <w:t xml:space="preserve">V současné době je v útulku 58 psů a to především středních a větších plemen.  </w:t>
      </w:r>
    </w:p>
    <w:p>
      <w:pPr/>
      <w:r>
        <w:rPr/>
        <w:t xml:space="preserve">---</w:t>
      </w:r>
    </w:p>
    <w:p>
      <w:pPr/>
      <w:r>
        <w:rPr>
          <w:b w:val="1"/>
          <w:bCs w:val="1"/>
        </w:rPr>
        <w:t xml:space="preserve">Ve Frýdku-Místku začne jezdit Senior taxi</w:t>
      </w:r>
    </w:p>
    <w:p>
      <w:pPr/>
      <w:r>
        <w:rPr>
          <w:b w:val="1"/>
          <w:bCs w:val="1"/>
        </w:rPr>
        <w:t xml:space="preserve">Ještě v lednu začne ve Frýdku-Místku fungovat služba senior taxi. Lidé nad sedmdesát let se tak za mírný poplatek pohodlně přepraví k lékaři, na úřad, ale třeba i na hřbitov.</w:t>
      </w:r>
    </w:p>
    <w:p>
      <w:pPr/>
      <w:r>
        <w:rPr/>
        <w:t xml:space="preserve">Frýdek-Místek se už brzy připojí k městům, v nichž funguje služba Senior taxi. Speciální vozidlo dnes jezdí třeba v Novém Jičíně, Karviné či Stonavě, kde si službu senioři velice pochvalují.</w:t>
      </w:r>
    </w:p>
    <w:p>
      <w:pPr/>
      <w:r>
        <w:rPr/>
        <w:t xml:space="preserve">“Cílem je poskytnout seniorům možnost pohodlné přepravy k lékaři a i na úřady. Lidé ve vyšším věku už trpívají nějakým pohybovým omezením, a i když máme ve městě MHD zdarma, je pro ně často vyčerpávající dojít na autobusovou zastávku nebo nastoupit do autobusu, protože ne všechny jsou nízkopodlažní, a potom ještě dojít na úřad či k lékaři. Proto právě tato služba, která seniorům zvýší komfort přepravy po městě,” uvedl náměstek primátora Frýdku-Místku Marcel Sikora.</w:t>
      </w:r>
    </w:p>
    <w:p>
      <w:pPr/>
      <w:r>
        <w:rPr/>
        <w:t xml:space="preserve">Podmínkou pro využívání senior taxi je věk nad sedmdesát let, trvalý pobyt ve Frýdku-Místku a také speciální průkazka. Tu si dnes mohou zájemci vyřídit na odboru sociálních služeb na Radniční ulici. Za přistavení vozidla se bude hradit poplatek 20 korun. Aby byla služba dostupná pro co nejvíce klientů, bude ji moci jeden senior využít maximálně šestkrát v měsíci.</w:t>
      </w:r>
    </w:p>
    <w:p>
      <w:pPr/>
      <w:r>
        <w:rPr/>
        <w:t xml:space="preserve">Anketa, senioři: “Zaplať Pán Bůh, že to tady máme.” 2. “Třeba babičku bolí nohy a než dojde na autobus, tak ten ji většinou ujede. V tom to tedy bude lepší.”</w:t>
      </w:r>
    </w:p>
    <w:p>
      <w:pPr/>
      <w:r>
        <w:rPr/>
        <w:t xml:space="preserve">Senior taxi bude jezdit každý pracovní den od 6 do 14 hodin. Poprvé vyjede 20. ledna.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9-01-2020-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2026-11-03T02:39:38+01:00</dcterms:created>
  <dcterms:modified xsi:type="dcterms:W3CDTF">2026-11-03T02:39:38+01:00</dcterms:modified>
</cp:coreProperties>
</file>

<file path=docProps/custom.xml><?xml version="1.0" encoding="utf-8"?>
<Properties xmlns="http://schemas.openxmlformats.org/officeDocument/2006/custom-properties" xmlns:vt="http://schemas.openxmlformats.org/officeDocument/2006/docPropsVTypes"/>
</file>