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Ve Frýdku-Místku začne jezdit Senior taxi</w:t>
      </w:r>
    </w:p>
    <w:p>
      <w:pPr/>
      <w:r>
        <w:rPr>
          <w:b w:val="1"/>
          <w:bCs w:val="1"/>
        </w:rPr>
        <w:t xml:space="preserve">Ještě v lednu začne ve Frýdku-Místku fungovat služba senior taxi. Lidé nad sedmdesát let se tak za mírný poplatek pohodlně přepraví k lékaři, na úřad, ale třeba i na hřbitov.</w:t>
      </w:r>
    </w:p>
    <w:p>
      <w:pPr/>
      <w:r>
        <w:rPr/>
        <w:t xml:space="preserve">Frýdek-Místek se už brzy připojí k městům, v nichž funguje služba Senior taxi. Speciální vozidlo dnes jezdí třeba v Novém Jičíně, Karviné či Stonavě, kde si službu senioři velice pochvalují.</w:t>
      </w:r>
    </w:p>
    <w:p>
      <w:pPr/>
      <w:r>
        <w:rPr/>
        <w:t xml:space="preserve">“Cílem je poskytnout seniorům možnost pohodlné přepravy k lékaři a i na úřady. Lidé ve vyšším věku už trpívají nějakým pohybovým omezením, a i když máme ve městě MHD zdarma, je pro ně často vyčerpávající dojít na autobusovou zastávku nebo nastoupit do autobusu, protože ne všechny jsou nízkopodlažní, a potom ještě dojít na úřad či k lékaři. Proto právě tato služba, která seniorům zvýší komfort přepravy po městě,” uvedl náměstek primátora Frýdku-Místku Marcel Sikora.</w:t>
      </w:r>
    </w:p>
    <w:p>
      <w:pPr/>
      <w:r>
        <w:rPr/>
        <w:t xml:space="preserve">Podmínkou pro využívání senior taxi je věk nad sedmdesát let, trvalý pobyt ve Frýdku-Místku a také speciální průkazka. Tu si dnes mohou zájemci vyřídit na odboru sociálních služeb na Radniční ulici. Za přistavení vozidla se bude hradit poplatek 20 korun. Aby byla služba dostupná pro co nejvíce klientů, bude ji moci jeden senior využít maximálně šestkrát v měsíci.</w:t>
      </w:r>
    </w:p>
    <w:p>
      <w:pPr/>
      <w:r>
        <w:rPr/>
        <w:t xml:space="preserve">Anketa, senioři: “Zaplať Pán Bůh, že to tady máme.” 2. “Třeba babičku bolí nohy a než dojde na autobus, tak ten ji většinou ujede. V tom to tedy bude lepší.”</w:t>
      </w:r>
    </w:p>
    <w:p>
      <w:pPr/>
      <w:r>
        <w:rPr/>
        <w:t xml:space="preserve">Senior taxi bude jezdit každý pracovní den od 6 do 14 hodin. Poprvé vyjede 20. ledna.</w:t>
      </w:r>
    </w:p>
    <w:p>
      <w:pPr/>
      <w:r>
        <w:rPr/>
        <w:t xml:space="preserve">---</w:t>
      </w:r>
    </w:p>
    <w:p>
      <w:pPr/>
      <w:r>
        <w:rPr>
          <w:b w:val="1"/>
          <w:bCs w:val="1"/>
        </w:rPr>
        <w:t xml:space="preserve">Rodiče z F-M volí pro děti spíše česká jména</w:t>
      </w:r>
    </w:p>
    <w:p>
      <w:pPr/>
      <w:r>
        <w:rPr>
          <w:b w:val="1"/>
          <w:bCs w:val="1"/>
        </w:rPr>
        <w:t xml:space="preserve">Rodiče ve Frýdku-Místku stále dávají přednost českým jménům pro své děti před jmény zahraničními. Bylo tomu tak v předešlých letech a tento trend se udržel i v loňském roce. Jaká jsou tedy nejčastější jména a kolik miminek se loni narodilo vám povíme v příspěvku.</w:t>
      </w:r>
    </w:p>
    <w:p>
      <w:pPr/>
      <w:r>
        <w:rPr/>
        <w:t xml:space="preserve">V uplynulém roce se ve frýdeckomístecké porodnici narodilo celkem 1 184 dětí. V porovnání s předchozím rokem je to o 91 miminek více. Na svět přišlo dohromady 590 chlapců a 594 děvčat. V 8 případech porodníci pomáhali na svět dvojčatům. </w:t>
      </w:r>
    </w:p>
    <w:p>
      <w:pPr/>
      <w:r>
        <w:rPr/>
        <w:t xml:space="preserve">“Mezi neoblíbenější dívčí jména v loňském roce patřila opět Eliška, která se na špicioblíbenosti drží již od roku 2017. Následovala Tereza, Adéla a Viktorie. Mezi jmény vedl Matyáš, který byl loni na třetí pozici. Následoval Antonín, Adam a taky Jakub, který je na předních pozicích od roku 2014,” uvedla mluvčí Magistrátu Frýdku-Místku Jana Matějíková.</w:t>
      </w:r>
    </w:p>
    <w:p>
      <w:pPr/>
      <w:r>
        <w:rPr/>
        <w:t xml:space="preserve">Našly se samozřejmě i výjimky a některé děti tak dostaly do vínku jména, která u nás nejsou příliš obvyklá. Mezi chlapci to byla například jména jako Don, Odin nebo Aryan a mezi dívkami se pak objevilo jméno Ruby, Zoja či Maura. Možnost dát svým dětem dvě jména využili rodiče u 32 dětí, což je stejně jako v roce 2018.</w:t>
      </w:r>
    </w:p>
    <w:p>
      <w:pPr/>
      <w:r>
        <w:rPr/>
        <w:t xml:space="preserve">---</w:t>
      </w:r>
    </w:p>
    <w:p>
      <w:pPr/>
      <w:r>
        <w:rPr>
          <w:b w:val="1"/>
          <w:bCs w:val="1"/>
        </w:rPr>
        <w:t xml:space="preserve">Legorobotika učí děti z F-M programovat</w:t>
      </w:r>
    </w:p>
    <w:p>
      <w:pPr/>
      <w:r>
        <w:rPr>
          <w:b w:val="1"/>
          <w:bCs w:val="1"/>
        </w:rPr>
        <w:t xml:space="preserve">Středisko volného času Klíč ve Frýdku-Místku nabízí dětem i dospělým celou řadu kroužků a kurzů. Jedním z nich je i Legorobotika. Ta je určena dětem školního věku, které se v ní naučí zkonstruovat a následně programovat vlastní roboty.</w:t>
      </w:r>
    </w:p>
    <w:p>
      <w:pPr/>
      <w:r>
        <w:rPr/>
        <w:t xml:space="preserve">Rozvíjet u dětí technické myšlení, učit je základům mechaniky, seznamovat je se základními konstrukcemi strojů, principy mechanismů a se základy programování, tak nejen toto mají za cíl děti naučit ve Středisku volného času Klíč, a to v oblíbeném kroužku Legorobotiky.</w:t>
      </w:r>
    </w:p>
    <w:p>
      <w:pPr/>
      <w:r>
        <w:rPr/>
        <w:t xml:space="preserve">“Tady se děti učí konstruovat, programovat a ovládat roboty. Mají tady všechno kolem roborotiky, ozubených převodů a dalších technických vymožeností. Děti se tu schází jednou týdně, máme už těch kroužku pět, začátečníky a pokročilé od 6 do 16 let. Děti se tu učí, některé pak učí i nás. Ty robotické lego stavebnice nejsou levné, proto se účastníme i nějakých projektů. Naposledy nám pomohl Moravskoslezský kraj projektem pro podporu polytechnického vzdělávání a díky tomu jsme mohli nakoupit nějaké další roboty,” uvedl ředitel SVČ Klíč Patrik Siegelstein.</w:t>
      </w:r>
    </w:p>
    <w:p>
      <w:pPr/>
      <w:r>
        <w:rPr/>
        <w:t xml:space="preserve">Děti na kroužku pracují soustředěně a plánovitě a zpětně vyhodnocují vlastní řešení. Důraz je kladen na týmovou spolupráci a schopnost obhájit a prezentovat vlastní postupy. Děti proto pracují metodou týmového projektu.</w:t>
      </w:r>
    </w:p>
    <w:p>
      <w:pPr/>
      <w:r>
        <w:rPr/>
        <w:t xml:space="preserve">“Na začátku si nejprve představíme, co budeme chtít dělat. Pak si to připravíme, ukážeme si to, pak je seznámím s programem, pokud nemají ještě svého robota, tak si ho sestaví, a potom si řekneme, co ten robot tedy bude ve výsledku dělat. Momentálně děláme robota, který si pamatuje směry otáčení jízdy,” popsal vedoucí kroužku Jakub Madzia.</w:t>
      </w:r>
    </w:p>
    <w:p>
      <w:pPr/>
      <w:r>
        <w:rPr/>
        <w:t xml:space="preserve">Anketa, účastníci kroužku: 1. “Mě zaujalo programování a rád stavím lego, tak jsem si to chtěl zkusit. Věnuji se tomu druhým rokem a myslím si, že ty základy už mám.” 2. “Narazil jsem na to, zjistil jsem, že tu chodí můj kamarád, tak mě to baví. Hlavně to stavění.” 3. “Vybral jsem si to, protože mě zajímalo programování. Mám tu spoustu kamarádů.” 4. “Chci se naučit programovat a zajímalo mě, jak to funguje.” 5. “My jsme to měli u nás v Brušperku a pak jsem zjistil, že to je i tady. Jde mi nejvíce to stavění.”</w:t>
      </w:r>
    </w:p>
    <w:p>
      <w:pPr/>
      <w:r>
        <w:rPr/>
        <w:t xml:space="preserve">Návštěvníci kroužku se účastní také soutěže First Lego League.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2026-01-22T13:01:33+01:00</dcterms:created>
  <dcterms:modified xsi:type="dcterms:W3CDTF">2026-01-22T13:01:33+01:00</dcterms:modified>
</cp:coreProperties>
</file>

<file path=docProps/custom.xml><?xml version="1.0" encoding="utf-8"?>
<Properties xmlns="http://schemas.openxmlformats.org/officeDocument/2006/custom-properties" xmlns:vt="http://schemas.openxmlformats.org/officeDocument/2006/docPropsVTypes"/>
</file>