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19.1.2020, 16:50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video na polar.cz</w:t>
              </w:r>
            </w:hyperlink>
          </w:p>
        </w:tc>
      </w:tr>
    </w:tbl>
    <w:p/>
    <w:p>
      <w:pPr>
        <w:spacing w:after="160"/>
      </w:pPr>
      <w:r>
        <w:rPr>
          <w:sz w:val="36"/>
          <w:szCs w:val="36"/>
          <w:b w:val="1"/>
          <w:bCs w:val="1"/>
        </w:rPr>
        <w:t xml:space="preserve">Palkovický miniexpres</w:t>
      </w:r>
    </w:p>
    <w:p>
      <w:pPr/>
      <w:r>
        <w:rPr>
          <w:b w:val="1"/>
          <w:bCs w:val="1"/>
        </w:rPr>
        <w:t xml:space="preserve">Bilance roku 2019 a plány Palkovic na rok 2020</w:t>
      </w:r>
    </w:p>
    <w:p>
      <w:pPr/>
      <w:r>
        <w:rPr>
          <w:b w:val="1"/>
          <w:bCs w:val="1"/>
        </w:rPr>
        <w:t xml:space="preserve">Starosta obce Palkovice Radim Bača zhodnotil uplynulý rok a také v rozhovoru prozradil plány obce na rok 2020.</w:t>
      </w:r>
    </w:p>
    <w:p>
      <w:pPr/>
      <w:r>
        <w:rPr/>
        <w:t xml:space="preserve">---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porady/palkovicky-miniexpres/palkovicky-miniexpres-19-01-2020-16-5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2026-08-22T14:33:32+02:00</dcterms:created>
  <dcterms:modified xsi:type="dcterms:W3CDTF">2026-08-22T14:33:32+02:00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