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Pozvánka na setkání s autorem knihy Od Těšína k Bohumínu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Reprezentační ples obce zahájil plesovou sezónu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XIII Noworoczny Spływ Olzą</w:t>
      </w:r>
    </w:p>
    <w:p>
      <w:pPr/>
      <w:r>
        <w:rPr>
          <w:b w:val="1"/>
          <w:bCs w:val="1"/>
        </w:rPr>
        <w:t xml:space="preserve">Z przystani na Olzie w Wierzniowicach do ujścia  w polskim Zabełkowie wypływają każdego roku w pierwszą styczniową sobotę dziesiątki kajakarzy z obydwu stron granicy.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2026-03-30T17:48:15+02:00</dcterms:created>
  <dcterms:modified xsi:type="dcterms:W3CDTF">2026-03-30T17:48:15+02:00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