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 </w:t>
      </w: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Nevhodná potrava v krmítkách ptákům škodí</w:t>
      </w:r>
    </w:p>
    <w:p>
      <w:pPr/>
      <w:r>
        <w:rPr>
          <w:b w:val="1"/>
          <w:bCs w:val="1"/>
        </w:rPr>
        <w:t xml:space="preserve">Občané města mohou pomoci ptákům přečkat zimu přikrmováním. Do krmítek, která se nachází zejména v parcích, ale mohou vkládat pouze stravu určenou pro ptáky.</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p>
      <w:pPr/>
      <w:r>
        <w:rPr/>
        <w:t xml:space="preserve">---</w:t>
      </w:r>
    </w:p>
    <w:p>
      <w:pPr/>
      <w:r>
        <w:rPr>
          <w:b w:val="1"/>
          <w:bCs w:val="1"/>
        </w:rPr>
        <w:t xml:space="preserve">Turistickému info centru stoupá návštěvnost</w:t>
      </w:r>
    </w:p>
    <w:p>
      <w:pPr/>
      <w:r>
        <w:rPr>
          <w:b w:val="1"/>
          <w:bCs w:val="1"/>
        </w:rPr>
        <w:t xml:space="preserve">Úspěšný rok má za sebou Turistické informační centrum. Jeho návštěvnost vloni stoupla oproti roku 2018 o 28 procent. To dokazuje, že i přes možnost vyhledávat informace na webu, dávají lidé stále přednost osobnímu kontaktu.</w:t>
      </w:r>
    </w:p>
    <w:p>
      <w:pPr/>
      <w:r>
        <w:rPr/>
        <w:t xml:space="preserve">Uplynulý rok byl pro Turistické informační centrum, co se týče počtu návštěvníků, velice úspěšný. I přesto, že turisté mohou získávat turistické informace z pohodlí svých domovů prostřednictvím internetu, stále hodně z nich upřednostňuje osobní kontakt a doporučení. To vyplývá ze statistiky návštěvnosti, kdy tři pobočky Turistického informačního centra Frýdek-Místek navštívilo o 28 % více turistů oproti roku 2018.</w:t>
      </w:r>
    </w:p>
    <w:p>
      <w:pPr/>
      <w:r>
        <w:rPr/>
        <w:t xml:space="preserve">“Nárůst, který je výrazný, dokazuje, že Češi, kteří jsou hlavními návštěvníky našich poboček ve Frýdku, Místku a Frýdlantu nad Ostravicí, tráví část svých dovolených poznáváním naší republiky.  Pokud se rozhodnou poznávat naší turistickou oblast, přicházejí do informačních center pro doporučení, kam se vydat a co navštívit. Díky osobním zkušenostem a propagačním materiálům jsme schopni uspokojit jejich požadavky a směrovat je na zajímavé atraktivity, a díky tomu jim zpříjemnit volný čas, který u nás ve Frýdku-Místku a přilehlých Beskydech hodlají strávit,“ říká PR manažerka Turistického informačního centra Lucie Talavašková.</w:t>
      </w:r>
    </w:p>
    <w:p>
      <w:pPr/>
      <w:r>
        <w:rPr/>
        <w:t xml:space="preserve">Služeb informačního centra využívají také turisté ze zahraničí. </w:t>
      </w:r>
    </w:p>
    <w:p>
      <w:pPr/>
      <w:r>
        <w:rPr/>
        <w:t xml:space="preserve">“Největší poptávku po službách zaznamenali jeho pracovníci především v období konání Mezinárodního folklórního festivalu. „Jednalo se o turisty z Ruska, Rumunska, Ukrajiny a Slovenka. Po zbytek turistické sezóny pro změnu převládají turisté z Polska, Slovenska a Anglie. Ti si poté kromě informací odnášejí s sebou také suvenýry pro své rodiny,“ prozradila Talavašková.</w:t>
      </w:r>
    </w:p>
    <w:p>
      <w:pPr/>
      <w:r>
        <w:rPr/>
        <w:t xml:space="preserve">S pracovníky informačního centra se turisté nemusejí setkávat jen u přepážky.</w:t>
      </w:r>
    </w:p>
    <w:p>
      <w:pPr/>
      <w:r>
        <w:rPr/>
        <w:t xml:space="preserve">“Již čtvrtým rokem provozuje Turistické informační centrum Frýdek-Místek mobilní informační servis, kdy vyráží za návštěvníky města a turistické oblasti do míst, kde je zvýšená koncentrace turistů. Tímto způsobem oslovují mobilní informátoři turisty přímo v turisticky významných lokalitách, kteří by si třeba cestu do informačního centra nenašli,” dodal náměstek primátora Frýdku-Místku Jakub Míček.</w:t>
      </w:r>
    </w:p>
    <w:p>
      <w:pPr/>
      <w:r>
        <w:rPr/>
        <w:t xml:space="preserve">Turisté mohou potkat mobilní informátory na kolech nebo pěšky, a poznají je podle výrazných zelených triček s logem info centra“. Nejčastěji se pohybují v rekreační oblasti Olešná, u frýdeckého zámku, u přehrady Baška nebo na Prašivé či Pustevnách. Tímto způsobem informátoři doporučili v průběhu prázdnin tipy na výlety více než 17 stovkám turistů.</w:t>
      </w:r>
    </w:p>
    <w:p>
      <w:pPr/>
      <w:r>
        <w:rPr/>
        <w:t xml:space="preserve">“V neposlední řadě nesmí chybět mezi komunikačními kanály veletrhy, na kterých se bude prezentovat statutární město Frýdek-Místek spolu s turistickou oblastí Beskydy-Valašsko. V průběhu ledna jsme se již představili v Brně a Bratislavě. Nyní nás čeká Praha, Ostrava a polské Katowice.</w:t>
      </w:r>
    </w:p>
    <w:p>
      <w:pPr/>
      <w:r>
        <w:rPr/>
        <w:t xml:space="preserve">Dalším komunikačním kanálem, kde mohou potencionální návštěvníky pracovníci informačního centra oslovit, jsou webové stránky , které také zaznamenaly nárůst návštěvnosti o 22 % oproti roku 2018.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1-2020-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2026-05-22T11:22:12+02:00</dcterms:created>
  <dcterms:modified xsi:type="dcterms:W3CDTF">2026-05-22T11:22:12+02:00</dcterms:modified>
</cp:coreProperties>
</file>

<file path=docProps/custom.xml><?xml version="1.0" encoding="utf-8"?>
<Properties xmlns="http://schemas.openxmlformats.org/officeDocument/2006/custom-properties" xmlns:vt="http://schemas.openxmlformats.org/officeDocument/2006/docPropsVTypes"/>
</file>