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přispěje provozovnám na novou reklamu</w:t>
      </w:r>
    </w:p>
    <w:p>
      <w:pPr/>
      <w:r>
        <w:rPr>
          <w:b w:val="1"/>
          <w:bCs w:val="1"/>
        </w:rPr>
        <w:t xml:space="preserve">Ulice Ostravy budou brzy o poznání krásnější. Pomoci by mělo nařízení města, které bude regulovat nepřiměřenou a nevkusnou reklamu. Provozovny, které budou muset reklamní označení měnit, mohou zažádat o dotaci až 30 tisíc korun.</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p>
      <w:pPr/>
      <w:r>
        <w:rPr/>
        <w:t xml:space="preserve">---</w:t>
      </w:r>
    </w:p>
    <w:p>
      <w:pPr/>
      <w:r>
        <w:rPr>
          <w:b w:val="1"/>
          <w:bCs w:val="1"/>
        </w:rPr>
        <w:t xml:space="preserve">Policisté z Karvinska si loni připsali řadu úspěšných zásahů</w:t>
      </w:r>
    </w:p>
    <w:p>
      <w:pPr/>
      <w:r>
        <w:rPr>
          <w:b w:val="1"/>
          <w:bCs w:val="1"/>
        </w:rPr>
        <w:t xml:space="preserve">Bezpečnostní situace na Karvinsku je stabilizovaná. Vyplývá to z policejní statistiky za loňský rok. Vedle pokut za odhalené přestupky mají policisté z Karvinska na kontě také celou řadu zásahů proti pachatelům trestných činů.</w:t>
      </w:r>
    </w:p>
    <w:p>
      <w:pPr/>
      <w:r>
        <w:rPr/>
        <w:t xml:space="preserve">Policisté na Karvinsku loni odhalili pachatele celé série krádeží vozů Škoda Octavia. Havířovské kriminálce se podařilo identifikovat maskované útočníky z řad hokejových fanoušků. Díky náročnému ověřování DNA u desítek vytipovaných narkomanek byla odhalena žena, která v Karviné zabila svou novorozenou dcerku. Mezi úspěchy jsou rovněž odhalené varny pervitinu a pěstírny konopí. </w:t>
      </w:r>
    </w:p>
    <w:p>
      <w:pPr/>
      <w:r>
        <w:rPr/>
        <w:t xml:space="preserve">“V roce 2019 zaevidoval územní odbor Karviná 4733 trestných činů. Z nich bylo během roku 53 procent objasněno a dá se říci, že bezpečnostní situace v okrese Karviná je stabilizovaná. Policisté se věnují jak veřejnému pořádku, tak samozřejmě i objasňování kriminality. Co se týká pořádkové služby, mimo jiné zajišťujeme také sportovní utkání, kulturní a společenské akce a další akce, na kterých je větší množství občanů. V rámci kriminální služby se nám podařilo objasnit několik hezkých sérií trestných činů. Například to byly krádeže vozidel Škoda Octavia. Podařilo se nám objasnit a zajistit pachatele, kteří obchodovali s nekolkovanými cigaretami. Dále bych vyzdvihl činnost Toxi týmu, kdy se nám podařilo realizovat 43 případů, ať už to byli dealeři, případně varny pervitinu nebo pěstírny konopí. Co se týká situace v dopravě, došlo loni na Karvinsku k 8 nehodám se smrtelnými následky. V rámci dopravy se nám podařilo zjistit pachatele 810 přestupků, kteří požili alkohol, případně omamné a psychotropní látky. V souvislosti s tím bych také zmínil, že se nám ve 26 případech podařilo těmto řidičům zajistit jejich vozidla, která následně propadnou nebo propadla státu,” řekl vedoucí Územního odboru Policie ČR v Karviné Miloš Pollak. Práce policistů přímo souvisí s pocitem bezpečí obyvatel měst a obcí Karvinska.</w:t>
      </w:r>
    </w:p>
    <w:p>
      <w:pPr/>
      <w:r>
        <w:rPr/>
        <w:t xml:space="preserve">“My v rámci Bezpečné Karviné, v projektu, který běží už několik let, spolupracujeme i s Policii České republiky a jsme moc rádi, že ta spolupráce je na velmi dobré úrovni,” uvedl náměstek primátora Karviné Miroslav Hajdušík (KSČM). </w:t>
      </w:r>
    </w:p>
    <w:p>
      <w:pPr/>
      <w:r>
        <w:rPr/>
        <w:t xml:space="preserve">Snižování kriminality pomáhá také prevence. </w:t>
      </w:r>
    </w:p>
    <w:p>
      <w:pPr/>
      <w:r>
        <w:rPr/>
        <w:t xml:space="preserve">“Policie na Karvinsku se věnuje mimo jiné také neméně důležité preventivní činnosti, a to od dětí až po seniory. U dětí se můžeme zaměřit na jejich vlastní bezpečí a na bezpečí v dopravě, u seniorů je to ochrana seniorů před podvodníky,” dodala preventistka Policie ČR Zlatuše Viačková.</w:t>
      </w:r>
    </w:p>
    <w:p>
      <w:pPr/>
      <w:r>
        <w:rPr/>
        <w:t xml:space="preserve">Policisté zasahovali také proti pachatelům, kteří chtěli výbuchem záměrně puštěného plynu zabít nájemníky domů. V Havířově se rychlým zásahem policejní hlídky podařilo explozi zabránit. V Karviné plyn v bytě vybuchl. Společně s pachatelem byli zraněni další dva lidé. </w:t>
      </w:r>
    </w:p>
    <w:p>
      <w:pPr/>
      <w:r>
        <w:rPr/>
        <w:t xml:space="preserve">---</w:t>
      </w:r>
    </w:p>
    <w:p>
      <w:pPr/>
      <w:r>
        <w:rPr>
          <w:b w:val="1"/>
          <w:bCs w:val="1"/>
        </w:rPr>
        <w:t xml:space="preserve">V centru Ostravy se budou opravovat byty za 30 mil.</w:t>
      </w:r>
    </w:p>
    <w:p>
      <w:pPr/>
      <w:r>
        <w:rPr>
          <w:b w:val="1"/>
          <w:bCs w:val="1"/>
        </w:rPr>
        <w:t xml:space="preserve">O bydlení v centru Ostravy je prý velký zájem. Magistrát proto postaví několik nových domů. Jinou cestou se vydává centrální obvod, který chce především rekonstruovat své byty ve starých domech. Část jich je totiž ve špatném stavu a jsou proto neobsazené.</w:t>
      </w:r>
    </w:p>
    <w:p>
      <w:pPr/>
      <w:r>
        <w:rPr/>
        <w:t xml:space="preserve">Centrální městský obvod Moravská Ostrava a Přívoz chystá letos rekonstrukci městských bytů za zhruba 30 milionů korun. U již obsazených bytů by jejich modernizace měla být spojena se zvýšením nájemného. U neobsazených bytů má rekonstrukce zvýšit šanci na jejich pronájem. "Poptávka po bytech roste. Vzhledem k cenám u soukromých majitelů, jsou ceny městských bytů velmi atraktivní," vysvětluje místostarosta centrálního obvodu David Witosz.</w:t>
      </w:r>
    </w:p>
    <w:p>
      <w:pPr/>
      <w:r>
        <w:rPr/>
        <w:t xml:space="preserve">Pro přestavbu obvod vybral byty v Orebitské a Trocnovské ulici. Je to vlastně pět činžovních domů, dohromady jde o 84 bytů, kde je nyní 25 bytů neobsazených. "Prostor by se tak to dvou let měl celý obnovit. Vzhledem k tomu, že kolem jsou firmy, které už tam nyní fungují, tak si myslím, že to celkově zvedne úroveň čtvrti," řekl Witosz.</w:t>
      </w:r>
    </w:p>
    <w:p>
      <w:pPr/>
      <w:r>
        <w:rPr/>
        <w:t xml:space="preserve">Na nákladech na rekonstrukce by se měl částečně podílet i magistrát. Při rekonstrukci by mělo být kompletně modernizováno vytápění v těchto domech a plánuje se i obměna oken. V neobsazených bytech se chystá také modernizace interiérů. Obvod vlastní 1560 bytů z nichž je asi 300 neobsazených. </w:t>
      </w:r>
      <w:br/>
    </w:p>
    <w:p>
      <w:pPr/>
      <w:r>
        <w:rPr/>
        <w:t xml:space="preserve">---</w:t>
      </w:r>
    </w:p>
    <w:p>
      <w:pPr/>
      <w:r>
        <w:rPr>
          <w:b w:val="1"/>
          <w:bCs w:val="1"/>
        </w:rPr>
        <w:t xml:space="preserve">Rodiče dětí odmítají nanonástřiky ve školkách v Krnově</w:t>
      </w:r>
    </w:p>
    <w:p>
      <w:pPr/>
      <w:r>
        <w:rPr>
          <w:b w:val="1"/>
          <w:bCs w:val="1"/>
        </w:rPr>
        <w:t xml:space="preserve">V Krnově se bouří proti nástřikům nanočástic oxidu titaničitého v mateřských školách. Rodiče proti nim sepsali petici, protože nikdo neví, jaké to bude mít v budoucnu dopady na zdraví dětí.</w:t>
      </w:r>
    </w:p>
    <w:p>
      <w:pPr/>
      <w:r>
        <w:rPr/>
        <w:t xml:space="preserve">Krnov chce snížit nemocnost ve školkách, Město se proto rozhodlo pro aplikaci nanonástřiků v těchto předškolních zařízeních. Rodičům dětí se to ale nelíbí a sepsali proti nim petici. </w:t>
      </w:r>
    </w:p>
    <w:p>
      <w:pPr/>
      <w:r>
        <w:rPr/>
        <w:t xml:space="preserve">“Za naši školku je teda většina proti.Sepsali jsme petici, aby to brali vážně. Rizika vidíme v tom, že si myslíme, že to nesnižuje nemocnost tak, jak je všude napsáno, nebo jak nám to bylo předloženo, bojíme se toho, jaké to může mít dopady do budoucna. Chceme dodržet světovou zdravotní organizaci, aby jsme dodržovali předběžnou opatrnost,” uvádí Anna Vaverová, spolek rodičů Slunečnice</w:t>
      </w:r>
    </w:p>
    <w:p>
      <w:pPr/>
      <w:r>
        <w:rPr/>
        <w:t xml:space="preserve">Město proto svolalo jednání s rodiči i odborníky. A ti rodičům dávají za pravdu. Nemocnost dětí podle nich nanonástřiky rozhodně neřeší.</w:t>
      </w:r>
    </w:p>
    <w:p>
      <w:pPr/>
      <w:r>
        <w:rPr/>
        <w:t xml:space="preserve">“Zdrojem té virové zátěže jsou primárně děti, nemocné děti, tzn., jediná šance, jak snížit tímto nátěrem nemocnost dětí je ty děti před vstupem do školky vykoupat a ještě nechat vykloktat, //// Ve školkách jsou primárně problémem mikroklimatické faktory, sekundárně prašnost. Ani v jednom případě ten nátěr nemá šanci jakýmkoli způsobem té věci pomoct.” tvrdí Bohumil Kotlík, Státní zdravotní ústav Praha</w:t>
      </w:r>
    </w:p>
    <w:p>
      <w:pPr/>
      <w:r>
        <w:rPr/>
        <w:t xml:space="preserve">“Rizika jsou nemalá při nevhodné aplikaci. A musí být pod kontrolou to, jakým způsobem dochází ke kontaktu dětí tady s tímto materiálem,” dodává Jana Kukutschová, prorektorka pro vědu a výzkum, VŠB - TU Ostrava</w:t>
      </w:r>
    </w:p>
    <w:p>
      <w:pPr/>
      <w:r>
        <w:rPr/>
        <w:t xml:space="preserve">V Krnově je celkem 9 mateřských škol, větší polovina z nich nanonástřiky do konce ledna odmítla. Jestli město nakonec od nanonástřiků upustí, o tom rozhodnou zastupitelé 5. února </w:t>
      </w:r>
    </w:p>
    <w:p>
      <w:pPr/>
      <w:r>
        <w:rPr/>
        <w:t xml:space="preserve">---</w:t>
      </w:r>
    </w:p>
    <w:p>
      <w:pPr/>
      <w:r>
        <w:rPr>
          <w:b w:val="1"/>
          <w:bCs w:val="1"/>
        </w:rPr>
        <w:t xml:space="preserve">Michael Žantovský navštívil čtenáře knihovny</w:t>
      </w:r>
    </w:p>
    <w:p>
      <w:pPr/>
      <w:r>
        <w:rPr>
          <w:b w:val="1"/>
          <w:bCs w:val="1"/>
        </w:rPr>
        <w:t xml:space="preserve">Karvinská regionální knihovna hostila vzácného hosta - překladatele, tlumočníka, psychologa a politika v jedné osobě - Michaela Žantovského. Ze svého života prozradil posluchačům vše, o co se zajímali.</w:t>
      </w:r>
    </w:p>
    <w:p>
      <w:pPr/>
      <w:r>
        <w:rPr/>
        <w:t xml:space="preserve">Jednasedmdesátiletý Michael Žantovský prošel za svůj dosavadní život mnoha profesemi, od tlumočníka a překladatele přes psychologa, spisovatele, diplomata a velvyslance až po současného ředitele Knihovny Václava Havla. Ve svém nabitém programu si udělal čas na čtenáře a návštěvníky karvinské regionální knihovny.</w:t>
      </w:r>
    </w:p>
    <w:p>
      <w:pPr/>
      <w:r>
        <w:rPr/>
        <w:t xml:space="preserve">"Jsem velmi ráda, že jsem se s ním mohla osobně potkat." "Povídal o tom, co se mu v životě povedlo, čeho dosáhl a myslím, že kdyby ta beseda byla delší, tak by všichni byli jenom rádi," řekly návštěvnice knihovny.</w:t>
      </w:r>
    </w:p>
    <w:p>
      <w:pPr/>
      <w:r>
        <w:rPr/>
        <w:t xml:space="preserve">Pan Žantovský rád vypráví o tom, co zajímá lidi.</w:t>
      </w:r>
    </w:p>
    <w:p>
      <w:pPr/>
      <w:r>
        <w:rPr/>
        <w:t xml:space="preserve">"Někdy lidi zajímá politika, literatura, někdy svět a moje diplomatická kariéra, ale mě záleží nejvíc na tom, co zajímá je," řekl Žantovský.</w:t>
      </w:r>
    </w:p>
    <w:p>
      <w:pPr/>
      <w:r>
        <w:rPr/>
        <w:t xml:space="preserve">Najít  fázi života nebo oblast, která v něm zanechala nejsilnější momenty, nejvíce ho ovlivnila nebo byla jeho srdcovou záležitostí je pro něj velmi těžké.</w:t>
      </w:r>
    </w:p>
    <w:p>
      <w:pPr/>
      <w:r>
        <w:rPr/>
        <w:t xml:space="preserve">"Já mám problém odpovědět na tuto otázku, protože já jsem se působením vnějších okolností dostával z jedné fáze života do druhé, nevnímal jsem to jako změnu, snad jen kromě listopadu 1989, která se dotkla nás všech, vždycky jsem měl pocit, že přecházím z jedné fáze zájmu o lidi a svět kolem sebe, akorát to vyjadřuji jiným způsobem," vysvětlil.</w:t>
      </w:r>
    </w:p>
    <w:p>
      <w:pPr/>
      <w:r>
        <w:rPr/>
        <w:t xml:space="preserve">Michael Žantovský, jako ředitel knihovny také ocenil vzhled, vybavení a život v karvinské knihovně, která je také pro připomínku nositelkou titulu Nejlepší městská knihovna roku 2018.</w:t>
      </w:r>
    </w:p>
    <w:p>
      <w:pPr/>
      <w:r>
        <w:rPr/>
        <w:t xml:space="preserve">"Tahle knihovna je moc hezká, je krásně renovovaná, je vidět, že do ní lidé chodí, že to není jen budova, kde se skladují knihy, že je to budova, která žije lidmi, kteří do ní chodí, viděl jsem učebny, kde se lidé mohou učit nové věci, takto by asi knihovna měla fungovat," uzavřel.</w:t>
      </w:r>
    </w:p>
    <w:p>
      <w:pPr/>
      <w:r>
        <w:rPr/>
        <w:t xml:space="preserve">Knihovna má pro své čtenáře už teď připravena další setkání a besedy se zajímavými hosty.</w:t>
      </w:r>
    </w:p>
    <w:p>
      <w:pPr/>
      <w:r>
        <w:rPr/>
        <w:t xml:space="preserve">"Budeme tady vítat také fotografa Martina Straku, herce, kteří přijedou s projektem Listování a spoustu dalších," řeklaSvatava Sukopová z RKK.</w:t>
      </w:r>
    </w:p>
    <w:p>
      <w:pPr/>
      <w:r>
        <w:rPr/>
        <w:t xml:space="preserve">Termíny setkání a dalších akcí najdou zájemci na webu regionální knihovny.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2025-12-20T18:45:01+01:00</dcterms:created>
  <dcterms:modified xsi:type="dcterms:W3CDTF">2025-12-20T18:45:01+01:00</dcterms:modified>
</cp:coreProperties>
</file>

<file path=docProps/custom.xml><?xml version="1.0" encoding="utf-8"?>
<Properties xmlns="http://schemas.openxmlformats.org/officeDocument/2006/custom-properties" xmlns:vt="http://schemas.openxmlformats.org/officeDocument/2006/docPropsVTypes"/>
</file>