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sociální služby přispějí i okolní obce</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Dle dohody by mělo 10 z 15 obcí přispět do systému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  Proces jednání a diskuze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Spolufinancování ze strany obcí je sestaveno ze dvou částek . Na služby v oblasti prevence a poradenství  přispívají na základě určité solidarity. </w:t>
      </w:r>
    </w:p>
    <w:p>
      <w:pPr/>
      <w:r>
        <w:rPr/>
        <w:t xml:space="preserve">“Kdy nelze jednoznačně detekovat z jaké obce občan do té služby přichází, protože tyto služby neuzavírají s klientem písemnou smlouvu. Tato částka spolufinancování odráží velikost dané obce. Druhá částka je na podporu péčových služeb, kde lze přesně detekovat podíl dané obce na dané službě,” vysvětlila Daniela Susíková. </w:t>
      </w:r>
    </w:p>
    <w:p>
      <w:pPr/>
      <w:r>
        <w:rPr/>
        <w:t xml:space="preserve">Na Novojičínsku funguje zhruba třicet sociálních služeb. Přehledně je mapuje katalog v tištěné i elektronické podobě.</w:t>
      </w:r>
    </w:p>
    <w:p>
      <w:pPr/>
      <w:r>
        <w:rPr/>
        <w:t xml:space="preserve">---</w:t>
      </w:r>
    </w:p>
    <w:p>
      <w:pPr/>
      <w:r>
        <w:rPr>
          <w:b w:val="1"/>
          <w:bCs w:val="1"/>
        </w:rPr>
        <w:t xml:space="preserve">Údržbu zeleně brzdí teplé počasí</w:t>
      </w:r>
    </w:p>
    <w:p>
      <w:pPr/>
      <w:r>
        <w:rPr>
          <w:b w:val="1"/>
          <w:bCs w:val="1"/>
        </w:rPr>
        <w:t xml:space="preserve">Údržbu městské zeleně letos v zimě komplikuje teplé počasí. Jedním z nejviditelnějších zásahů v období vegetačního klidu je tak zatím odstranění keřů kolem Památníku družby a vítězství nebo skácení stromu za divadlem.</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p>
      <w:pPr/>
      <w:r>
        <w:rPr/>
        <w:t xml:space="preserve">---</w:t>
      </w:r>
    </w:p>
    <w:p>
      <w:pPr/>
      <w:r>
        <w:rPr>
          <w:b w:val="1"/>
          <w:bCs w:val="1"/>
        </w:rPr>
        <w:t xml:space="preserve">Brouk v hlavě a náboje v pozoru</w:t>
      </w:r>
    </w:p>
    <w:p>
      <w:pPr/>
      <w:r>
        <w:rPr>
          <w:b w:val="1"/>
          <w:bCs w:val="1"/>
        </w:rPr>
        <w:t xml:space="preserve">Brouk v hlavě nebo v pozoru stojící náboje. I to jsou výjevy z nové výstavy, která byla otevřena v galerii na Staré poště. Kombinuje dřevořezby a realistické obrazy.</w:t>
      </w:r>
    </w:p>
    <w:p>
      <w:pPr/>
      <w:r>
        <w:rPr/>
        <w:t xml:space="preserve">Olomoučtí výtvarníci, sochař Richard Spurný a malířka Zuzana Šípová Dvorská, připravili svými díly na Staré poště nebývalou podívanou. Prostoru dominují dřevěné plastiky s entomologickým podtextem.   </w:t>
      </w:r>
    </w:p>
    <w:p>
      <w:pPr/>
      <w:r>
        <w:rPr/>
        <w:t xml:space="preserve">“Mám takovou filosofii, že brouk si nese svou schránku celý život a po své smrti zůstává i nadále krásný. Zato po člověku zůstávají pouze myšlenky nebo jeho odkazy. A já dávám takový takový komprosmis a spojuju tu lidksou myšlenku a  tukrásu hmyzu,” vysvětlil Richard Spurný, dřevořezby. </w:t>
      </w:r>
    </w:p>
    <w:p>
      <w:pPr/>
      <w:r>
        <w:rPr/>
        <w:t xml:space="preserve">Tato svá díla nazývá broučí mechanoidy.  Další část prezentace tvoří například spící spermie, draci a zajímavostí souboru je také to, že řada soch obsahuje tajné schránky, při jejichž tvorbě se inspiroval středověkým sochařem. Jako například tento jednooklý Kyklop, jinak dřevěný bar.  </w:t>
      </w:r>
    </w:p>
    <w:p>
      <w:pPr/>
      <w:r>
        <w:rPr/>
        <w:t xml:space="preserve">Hned vedle stojí dále dřevořezba znázorňující Brouka v hlavě nebo Démona moci. </w:t>
      </w:r>
    </w:p>
    <w:p>
      <w:pPr/>
      <w:r>
        <w:rPr/>
        <w:t xml:space="preserve">Mezi těmito dynamických pracemi shlíží do výstavní síně realistiácké malby Zuzany Dvorské Šípové. Výběr obrazů pochází z části z cyklu Identita, který vznikal jako její diplomová práce na  Akademii výtvarných umění. </w:t>
      </w:r>
    </w:p>
    <w:p>
      <w:pPr/>
      <w:r>
        <w:rPr/>
        <w:t xml:space="preserve">“Já jsem asi rok před ukončením akademie našla kufr svého dědečka a tam byly osobní věci, které měl v osobním nasazení v Německu. A já jsem k těm věcem hledala příběh a určitá tajemství,” sdělila ZUZANA DVORSKÁ ŠÍPOVÁ, obrazy.  </w:t>
      </w:r>
    </w:p>
    <w:p>
      <w:pPr/>
      <w:r>
        <w:rPr/>
        <w:t xml:space="preserve">Některé objevy byly i pro ni samotnou velmi nečekané. Třeba předmět ukrývající bedna, kterou pak také namalovala. </w:t>
      </w:r>
    </w:p>
    <w:p>
      <w:pPr/>
      <w:r>
        <w:rPr/>
        <w:t xml:space="preserve">“Kamarád se mi na to podívala řekl mi, že je to zaměřovač bomb do letadla a je funkční. Samozřejmě jsem to nechala schválně zavřené, je to takové symbolické,” pousmála se malířka. </w:t>
      </w:r>
    </w:p>
    <w:p>
      <w:pPr/>
      <w:r>
        <w:rPr/>
        <w:t xml:space="preserve">Cyklus postupně rozšiřuje o další témata a příběhy, které stále objevuje v domě po svých prarodičích.  </w:t>
      </w:r>
    </w:p>
    <w:p>
      <w:pPr/>
      <w:r>
        <w:rPr/>
        <w:t xml:space="preserve">Pozoruhodná výstava dřevěných plastik a realistických maleb je na Staré poště k vidění. do 27.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2026-07-06T10:50:39+02:00</dcterms:created>
  <dcterms:modified xsi:type="dcterms:W3CDTF">2026-07-06T10:50:39+02:00</dcterms:modified>
</cp:coreProperties>
</file>

<file path=docProps/custom.xml><?xml version="1.0" encoding="utf-8"?>
<Properties xmlns="http://schemas.openxmlformats.org/officeDocument/2006/custom-properties" xmlns:vt="http://schemas.openxmlformats.org/officeDocument/2006/docPropsVTypes"/>
</file>