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Silný nárazový vítr dorazil i do Moravskoslezského kraje</w:t>
      </w:r>
    </w:p>
    <w:p>
      <w:pPr/>
      <w:r>
        <w:rPr>
          <w:b w:val="1"/>
          <w:bCs w:val="1"/>
        </w:rPr>
        <w:t xml:space="preserve">Orkán Sabine zasáhnul i Moravskoslezský kraj. Vítr zesiloval už v noci, ale plnou silou udeřil až dopoledne. Nejprve na Bruntálsku a pak i ve zbytku našeho regionu. Lámal stromy, které pak trhaly dráty elektrického vedení. Tisíce rodin byly bez proudu, nejezdily vlaky, zataraseno bylo i mnoho silnic a několik aut do spadaných stromů najelo.</w:t>
      </w:r>
    </w:p>
    <w:p>
      <w:pPr/>
      <w:r>
        <w:rPr/>
        <w:t xml:space="preserve">Telefonátů v souvislosti se silným větrem začalo v Integrovaném bezpečnostním centru v Ostravě přibývat už v neděli večer. Většina případů byly stromy a větve na silnicích. K ránu začalo případů přibývat a pondělní dopoledne bylo pro hasiče extrémně náročné. Orkán Sabine se posunoval napříč krajem a pustošil na co přišel. Na Morávce spadl strom na domek, v Havířově uletěl kus střechy na zaparkovaná auta. Celkem bylo poškozeno 8 vozidel a hasiči museli střechu provizorně připevnit. V Ostravě se uvolnily plechy na střeše domu na Sokolské ulici. “Které jsou urvané sundáme, které jsou volné provizorně přibijeme. Celé to budeme dělat z výškové plošiny, protože mokrá střecha klouže a pomocí lan bychom nebyli schopni se na to místo dostat,” popisuje zásah velitel hasičů Kamil Švejda. </w:t>
      </w:r>
    </w:p>
    <w:p>
      <w:pPr/>
      <w:r>
        <w:rPr/>
        <w:t xml:space="preserve">Hasiči museli také připevnit střešní krytinu na kostele ve Staré Bělé a na sídlišti Bělský les spadl na zaparkovaná auta smrk. Od větší škody je zachránila lampa veřejného osvětlení. Na Varenské ulici zasahovala jednotka u střechy nad posezením.V akci byly veškeré jednotky profesionálních i dobrovolných hasičů. V poledne už měli 240 zásahů. “Nejvíce jich bylo na Frýdeckomístecku (asi 80), nejméně se vyjíždělo v okrese Bruntál a Karviná (cca 20) vysvětluje mluvčí hasičů Petr Kůdela.</w:t>
      </w:r>
    </w:p>
    <w:p>
      <w:pPr/>
      <w:r>
        <w:rPr/>
        <w:t xml:space="preserve">Plné ruce práce měli i energetici, kterým stromy a větve potrhaly dráty elektrického vedení. I když byly poruchy průběžně odstraňovány, stále byly tisíce lidí bez proudu. “Vývoj byl docela překotný. Hned ráno jsme měli několik poruch na Bruntálsku. Ty byl opraveny během dopoledne, ale před polednem kolem 11 hodin fouklo pod Beskydami a najednou vzniklo kolem 15ti poruch na vysokém napětí. Kolem poledne je 5 z nich opravených, takže teď zbývá 9, 10 poruch na vysokém napětí. Bez proudu je 4500 lidí,” vysvětluje mluvčí ČEZ Vladimír Sobol.</w:t>
      </w:r>
    </w:p>
    <w:p>
      <w:pPr/>
      <w:r>
        <w:rPr/>
        <w:t xml:space="preserve">Stromy působily problémy také na železnici a některé tratě musely být uzavřeny. Mezi Baškou a Frýdkem-Místek dokonce najel vlak do stromu na kolejích. Naštěstí se to obešlo bez zranění. Pouze lehká zranění si vyžádaly celkem tři dopravní nehody, kdy auta najely do stromů na vozovkách. </w:t>
      </w:r>
    </w:p>
    <w:p>
      <w:pPr/>
      <w:r>
        <w:rPr/>
        <w:t xml:space="preserve">V Ostravě se také převrátilo obrovské srdce, které bylo nainstalováno teprve v pátek kvůli blížícímu se svátku zamilovaných. Do Valentína by ale mělo být zase opraveno a rozsvíceno. Uzavřeno bylo také z preventivních důvodů Arboretum Nový dvůr a ZOO Ostrava. Aktuální informace k situaci v kraji najdete na webu polar.cz.</w:t>
      </w:r>
    </w:p>
    <w:p>
      <w:pPr/>
      <w:r>
        <w:rPr/>
        <w:t xml:space="preserve">Řidiči na sociálních sítích hlásí spadané stromy také na cestě Bruntál-Karlovice, u Vrbna pod Pradědem. Nehoda byla hlášena v Sedlnicích, kde mělo do spadlého stromu narazit osobní auto. Před 8. hodinou způsobil pád stromu nehodu také na silnici spojující Hukvaldy s Kozlovicemi. Vozidlo narazilo do stromu po osmé hodině ráno i na silnici 4735 u obce Dolní Tošanovice na Frýdecko-Místecku, vše se zatím obešlo bez zranění.</w:t>
      </w:r>
      <w:br/>
    </w:p>
    <w:p>
      <w:pPr/>
      <w:r>
        <w:rPr/>
        <w:t xml:space="preserve">Situaci dále sledujeme</w:t>
      </w:r>
      <w:br/>
    </w:p>
    <w:p>
      <w:pPr/>
      <w:r>
        <w:rPr/>
        <w:t xml:space="preserve">---</w:t>
      </w:r>
    </w:p>
    <w:p>
      <w:pPr/>
      <w:r>
        <w:rPr>
          <w:b w:val="1"/>
          <w:bCs w:val="1"/>
        </w:rPr>
        <w:t xml:space="preserve">Herny opět otevřené, Havířov podal trestní oznámení</w:t>
      </w:r>
    </w:p>
    <w:p>
      <w:pPr/>
      <w:r>
        <w:rPr>
          <w:b w:val="1"/>
          <w:bCs w:val="1"/>
        </w:rPr>
        <w:t xml:space="preserve">Města už mnoho let bojují proti hazardu. Nejen v Havířově jsou ale některé herny opět otevřené. Radnice případ předala policii. Chyba je možná na straně Ministerstva financí, které povoluje licence.</w:t>
      </w:r>
    </w:p>
    <w:p>
      <w:pPr/>
      <w:r>
        <w:rPr/>
        <w:t xml:space="preserve">Díky vyhlášce, která v Havířově platí, měly do konce roku 2019 zmizet z heren všechny automaty a to i z kasin. Od nového roku však některé provozovny opět spustili provoz. Jak je to možné? Na přelomu roku vyšlo najevo, že jedna z největších hazardních společností v České republice dostala povolení na deset let až do roku 2023. Což je zřejmě v rozporu s právními předpisy.</w:t>
      </w:r>
    </w:p>
    <w:p>
      <w:pPr/>
      <w:r>
        <w:rPr/>
        <w:t xml:space="preserve"> “Ministerstvo financí nyní analyzuje okolnosti vydání těchto povolení, nicméně již nyní lze konstatovat, že se jeví, že byla vydána v rozporu s ustálenou správní praxí. V případě, že MF dojde k závěru, že mohlo dojít ke vzniku nějakého pochybení či účelového jednání, budou přijata odpovídající opatření a postupováno v souladu s právními předpisy.,” uvedla za tiskové oddělení MF Šárka Pavlasová. </w:t>
      </w:r>
    </w:p>
    <w:p>
      <w:pPr/>
      <w:r>
        <w:rPr/>
        <w:t xml:space="preserve">Také tato provozovna figuruje na stránkách MF a má platnou licenci do roku 2023. Člověk, na kterého jsme dostali v herně kontakt, se ale s námi odmítl bavit.</w:t>
      </w:r>
    </w:p>
    <w:p>
      <w:pPr/>
      <w:r>
        <w:rPr/>
        <w:t xml:space="preserve">“Já vám na to nebudu odpovídat, protože tam to řeší firma, která to provozuje, takže se nemáme o čem bavit,” řekl zástupce herny.</w:t>
      </w:r>
    </w:p>
    <w:p>
      <w:pPr/>
      <w:r>
        <w:rPr/>
        <w:t xml:space="preserve">Havířov na svém území hazard nechce, a podal trestní oznámení.</w:t>
      </w:r>
    </w:p>
    <w:p>
      <w:pPr/>
      <w:r>
        <w:rPr/>
        <w:t xml:space="preserve">"Město nad rámec vyhlášky nemůže dělat nic. Já jsem obdržel anonymní podnět, že v rámci Havířova jsou provozovány výherní automaty na černo a já jsem postupoval podle zákona a ten podnět jsme podal orgánům činným v trestním řízení, aby konaly. Já nemám informace, že by v Havířově fungovaly nějaké automaty, které mají platné licence, nicméně pokud to tak je, tak my budeme muset postupovat podle zákona,” řekl primátor Havířova Josef Bělica (ANO).</w:t>
      </w:r>
    </w:p>
    <w:p>
      <w:pPr/>
      <w:r>
        <w:rPr/>
        <w:t xml:space="preserve">Stejně jako v Havířově mají povolení na automaty některé herny až do roku 2023 také Ostravě i v jiných částech republiky. </w:t>
      </w:r>
    </w:p>
    <w:p>
      <w:pPr/>
      <w:r>
        <w:rPr/>
        <w:t xml:space="preserve">---</w:t>
      </w:r>
    </w:p>
    <w:p>
      <w:pPr/>
      <w:r>
        <w:rPr>
          <w:b w:val="1"/>
          <w:bCs w:val="1"/>
        </w:rPr>
        <w:t xml:space="preserve">Opilý muž se na sídlišti v Orlové oháněl samurajským mečem</w:t>
      </w:r>
    </w:p>
    <w:p>
      <w:pPr/>
      <w:r>
        <w:rPr>
          <w:b w:val="1"/>
          <w:bCs w:val="1"/>
        </w:rPr>
        <w:t xml:space="preserve">Strážníci z Orlové mají za sebou zásah proti opilému muži, který chodil ulicemi sídliště a oháněl se přitom kolem sebe samurajským mečem zvaným katana. Muž z Bohumína byl zatčen a převezen na záchytku.</w:t>
      </w:r>
    </w:p>
    <w:p>
      <w:pPr/>
      <w:r>
        <w:rPr/>
        <w:t xml:space="preserve">K incidentu došlo na lidnatém orlovském sídlišti 5. etapa. Lidem přišlo chování opilého muže s mečem jako nebezpečné a proto přivolali strážníky. Ti zajistili jak muže, tak zbraň. </w:t>
      </w:r>
    </w:p>
    <w:p>
      <w:pPr/>
      <w:r>
        <w:rPr/>
        <w:t xml:space="preserve">“Hlídka vyjížděla na podnět našeho strážníka, který byl mimo pracovní dobu. Na místě se pohyboval muž, který měl v rukou meč, který měl necelý metr. Jednalo se o samurajský meč katana a tento muž s ním máchal kolem sebe a ohrožoval ostatní osoby,” řekl velitel MP Orlová Roman Galia. </w:t>
      </w:r>
    </w:p>
    <w:p>
      <w:pPr/>
      <w:r>
        <w:rPr/>
        <w:t xml:space="preserve">Dechovou zkouškou bylo u muže z Bohumína zjištěno 1,7 promile alkoholu. Případ si převzala republiková policie. </w:t>
      </w:r>
    </w:p>
    <w:p>
      <w:pPr/>
      <w:r>
        <w:rPr/>
        <w:t xml:space="preserve">“Policie České republiky na místě může zadržela a na základě provedených dechových zkoušek ho převezla k vystřízlivění na protialkoholní záchytnou stanici. Ohrožování či vyhrožování použití sečné zbraně nebylo na místě zjištěno. Muži již bylo sděleno podezření z přečinu výtržnictví, za což mu v případě odsouzení hrozí až dvouletý trest odnětí svobody,” sdělila policejní mluvčí Karolína Bělunková.</w:t>
      </w:r>
    </w:p>
    <w:p>
      <w:pPr/>
      <w:r>
        <w:rPr/>
        <w:t xml:space="preserve">Stíhání je vedeno na svobodě. </w:t>
      </w:r>
    </w:p>
    <w:p>
      <w:pPr/>
      <w:r>
        <w:rPr/>
        <w:t xml:space="preserve">---</w:t>
      </w:r>
    </w:p>
    <w:p>
      <w:pPr/>
      <w:r>
        <w:rPr>
          <w:b w:val="1"/>
          <w:bCs w:val="1"/>
        </w:rPr>
        <w:t xml:space="preserve">Na poncích trénují děti manuální zručnost</w:t>
      </w:r>
    </w:p>
    <w:p>
      <w:pPr/>
      <w:r>
        <w:rPr>
          <w:b w:val="1"/>
          <w:bCs w:val="1"/>
        </w:rPr>
        <w:t xml:space="preserve">Svou zručnost teď mohou děti z Mateřské školy Sluníčko rozvíjet u malého pracovního stolu. Mohou se naučit zatloukat hřebíky nebo třeba řezat dřevo. Děti si tak nejen najdou cestu k řemeslu, ale také rozvíjejí jemnou motoriku, kterou budou potřebovat pro výuku psaní.</w:t>
      </w:r>
    </w:p>
    <w:p>
      <w:pPr/>
      <w:r>
        <w:rPr/>
        <w:t xml:space="preserve">Dvacet šest ponků mají k dispozici děti v mateřských školách na Opavsku a Vítkovsku. Díky projektu Místní akční skupiny Opavsko se do školek dostává manuální práce, která dnešním dětem chybí. Prostřednictvím pilky, hoblíku, kladívka či kleští děti rozvíjejí své motorické schopnosti. Nový pracovní stůl s nářadím teď mají nově k dispozici také v Mateřské škole sluníčko.</w:t>
      </w:r>
      <w:br/>
      <w:r>
        <w:rPr/>
        <w:t xml:space="preserve">„Tento pult bude umístěný tady ve třídě a děti na něm budou moci ve volných chvílích pracovat,“ říká ředitelka Iva Otipková.</w:t>
      </w:r>
      <w:br/>
      <w:r>
        <w:rPr/>
        <w:t xml:space="preserve">U stolu se střídají chlapci i dívky. Práce s funkčním nářadím děti baví. Zmenšená verze padne dětem dobře do ruky. A tak se bez obav pustí i do řezání lupénkovou pilkou.</w:t>
      </w:r>
      <w:br/>
      <w:r>
        <w:rPr/>
        <w:t xml:space="preserve">Pedagogové se mohou zúčastnit školení, která osvětlí jak s dětmi u ponku pracovat.</w:t>
      </w:r>
      <w:br/>
      <w:r>
        <w:rPr/>
        <w:t xml:space="preserve">„Proškolujeme učitelky, aby podporovaly motoriku dětí, aby ztratily ostych. Ten strach u práce je rizikový,“ zdůrazňuje Martin Hořínek, manažer podpory vzdělávání, MAS Opavsko.</w:t>
      </w:r>
      <w:br/>
      <w:r>
        <w:rPr/>
        <w:t xml:space="preserve">Ponky v mateřských školách podporují nejen zájem o řemeslo, ale také zlepšují manuální zručnost dětí, která v dnešní době není ani u středoškoláků nijak zvlášť oslňující.</w:t>
      </w:r>
      <w:br/>
      <w:r>
        <w:rPr/>
        <w:t xml:space="preserve">„Mnohdy je to tak, že až teprve u nás kluci přijdou do kontaktu s běžným ručním nářadím, “ postesknul si ředitel SOU stavebního v Opavě Miroslav Weisz.</w:t>
      </w:r>
      <w:br/>
      <w:r>
        <w:rPr/>
        <w:t xml:space="preserve">Práce s reálným nářadím u pracovního stolu by měla vést děti k řemeslným profesím. Zájem o ně totiž klesá a řemeslníci pak na trhu práce chybí.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2025-12-17T18:22:49+01:00</dcterms:created>
  <dcterms:modified xsi:type="dcterms:W3CDTF">2025-12-17T18:22:49+01:00</dcterms:modified>
</cp:coreProperties>
</file>

<file path=docProps/custom.xml><?xml version="1.0" encoding="utf-8"?>
<Properties xmlns="http://schemas.openxmlformats.org/officeDocument/2006/custom-properties" xmlns:vt="http://schemas.openxmlformats.org/officeDocument/2006/docPropsVTypes"/>
</file>