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Celníci kvůli pochybným licencím provedli razii v hernách</w:t>
      </w:r>
    </w:p>
    <w:p>
      <w:pPr/>
      <w:r>
        <w:rPr>
          <w:b w:val="1"/>
          <w:bCs w:val="1"/>
        </w:rPr>
        <w:t xml:space="preserve">Ministerstvo financí řeší problém s neoprávněně vydanými licencemi na výherní automaty. V hernách po celém Moravskoslezském kraji už provedli celníci razii. V Havířově, kde na problém upozornili, jsou nyní některé herny opět zavřené.</w:t>
      </w:r>
    </w:p>
    <w:p>
      <w:pPr/>
      <w:r>
        <w:rPr/>
        <w:t xml:space="preserve">Na počátku tohoto týdne naše televize zveřejnila, jak i přes platnou vyhlášku o zákazu hazardu na území Havířova, jsou opět některé provozovny plné výherních automatů. Hned druhý den se ve městě objevili celníci. </w:t>
      </w:r>
    </w:p>
    <w:p>
      <w:pPr/>
      <w:r>
        <w:rPr/>
        <w:t xml:space="preserve">“Ostravští celníci včera prováděli kontrolu na jejich jednu z vykonávaných kompetencí a tou je kontrola na hazard a prováděli ji na celém území MSK nejen v Havířově,” řekla za Celní úřad pro MSK Pavla Zdobnická.</w:t>
      </w:r>
    </w:p>
    <w:p>
      <w:pPr/>
      <w:r>
        <w:rPr/>
        <w:t xml:space="preserve">Zda celníci automaty odvezli, není jasné. Každopádně dvě ze tří provozoven, ale jsou nyní zavřené.</w:t>
      </w:r>
    </w:p>
    <w:p>
      <w:pPr/>
      <w:r>
        <w:rPr/>
        <w:t xml:space="preserve">Ministerstvo financí vydalo jedné z největších hazardních společností v České republice Slot Group licence až do roku 2023. Což je v rozporu s právními předpisy. A právě na tuto společnost se odkazují i samotní provozní podniků.</w:t>
      </w:r>
    </w:p>
    <w:p>
      <w:pPr/>
      <w:r>
        <w:rPr/>
        <w:t xml:space="preserve">“Provozuje to firma Slot a já bych byla možná ráda, kdyby jste se obrátili na firmu Slot. Já nejsem provozovatel herny, já provozuji pouze bar,” uvedla zástupkyně jedné z provozoven.</w:t>
      </w:r>
    </w:p>
    <w:p>
      <w:pPr/>
      <w:r>
        <w:rPr/>
        <w:t xml:space="preserve">Problém je ten, že společnost Slot Group v loňském roce zkrachovala  a nyní probíhá prodej novému majiteli. Na dotaz, kterému a za jakých podmínek, nám ale insolvenční správce neodpověděl.  </w:t>
      </w:r>
    </w:p>
    <w:p>
      <w:pPr/>
      <w:r>
        <w:rPr/>
        <w:t xml:space="preserve">Ministerstvo financí připustilo pochybení a zahájilo správní řízení o zrušení všech předmětných povolení s jejich držitelem. To dle jejich slov ale může trvat i několik měsíců.</w:t>
      </w:r>
    </w:p>
    <w:p>
      <w:pPr/>
      <w:r>
        <w:rPr/>
        <w:t xml:space="preserve">“ V případě, že MF dojde k závěru, že mohlo dojít ke vzniku nějakého pochybení či účelového jednání, budou přijata odpovídající opatření a postupováno v souladu s právními předpisy.,” uvedla mluvčí MF Šárka Pavlasová.  </w:t>
      </w:r>
    </w:p>
    <w:p>
      <w:pPr/>
      <w:r>
        <w:rPr/>
        <w:t xml:space="preserve">Bezzubé jsou nyní i všechny radnice, kde platí vyhláška. Havířov spoléhá, že jasno do věci vnese ministerstvo i policie, na kterou se město obrátilo.</w:t>
      </w:r>
    </w:p>
    <w:p>
      <w:pPr/>
      <w:r>
        <w:rPr/>
        <w:t xml:space="preserve">---</w:t>
      </w:r>
    </w:p>
    <w:p>
      <w:pPr/>
      <w:r>
        <w:rPr>
          <w:b w:val="1"/>
          <w:bCs w:val="1"/>
        </w:rPr>
        <w:t xml:space="preserve">Nezletilí lupiči strhli ženě náušnice uprostřed sídliště</w:t>
      </w:r>
    </w:p>
    <w:p>
      <w:pPr/>
      <w:r>
        <w:rPr>
          <w:b w:val="1"/>
          <w:bCs w:val="1"/>
        </w:rPr>
        <w:t xml:space="preserve">Nedávno hledala policie dva školáky, kteří v Ostravě přepadli a oloupili jiného chlapce. Neuplynul ani měsíc a nezletilí chlapci zřejmě loupili znovu a tentokrát už si vybrali větší sousto. Za bílého dne zaútočili uprostřed sídliště na ženu a z uší jí jeden z nich strhl obě náušnice. Zda se jedná o stejné útočníky policie nepotvrdila.</w:t>
      </w:r>
    </w:p>
    <w:p>
      <w:pPr/>
      <w:r>
        <w:rPr/>
        <w:t xml:space="preserve">Paní Yveta z Ostravy - Dubiny se po 11. hodině dopoledne vracela z nákupu. Byla ověšená taškami a procházela sídlištěm domů. To, co se pak odehrálo, bylo jako ve zlém snu. Nejprve ji zastavil školák a chtěl 5 korun. Odmítla a tak zavolal druhého. Ten se na ni bez varování vrhl. "Viděla jsem dva malé cigány. Jeden mě začal prohledávat. Bylo to v takové rychlosti, že jsem to ani nepostřehla. Vytáhl mi klíče, ty po mně mrskl a rozrazil mi ret. Mlátil mě a vyrval mi náušnice," popisuje loupež přepadená žena.</w:t>
      </w:r>
    </w:p>
    <w:p>
      <w:pPr/>
      <w:r>
        <w:rPr/>
        <w:t xml:space="preserve">Lupič ženě dokonce sundal šálu z krku, aby se přesvědčil, jestli nemá řetízek, cpal jí ruce do kapes a nakonec jí strhl náušnice. Pak oba utekli.</w:t>
      </w:r>
    </w:p>
    <w:p>
      <w:pPr/>
      <w:r>
        <w:rPr/>
        <w:t xml:space="preserve">Kolemjdoucí žena zavolala policii a ta rychle přijela. Policisté propátrávali okolí a ještě tentýž den útočníky zadrželi. Tušili totiž od začátku, o koho se jedná. Prý jim říkají strhávači. "Policisté krátce po činu zjistili podezřelou osobu, se kterou provádějí úkony. Vzhledem k věku se nebudeme k podezřelé osobě dále vyjadřovat," popisuje mluvčí policie Pavla Jiroušková.</w:t>
      </w:r>
    </w:p>
    <w:p>
      <w:pPr/>
      <w:r>
        <w:rPr/>
        <w:t xml:space="preserve">Přepadená žena se z útoku ještě pořádně nevzpamatovala a bojí se vyjít na ulici: "Bojím se vycházet sama. Včera jsem šla se synem do Tesca, ale nezvládala jsem to. Myslela jsem, že se vrátím." </w:t>
      </w:r>
    </w:p>
    <w:p>
      <w:pPr/>
      <w:r>
        <w:rPr/>
        <w:t xml:space="preserve">Útočník má 13 let, tedy stejně, jako měl chlapec, který v lednu oloupil o mobil a peněženku jiného školáka v Mariánských Horách. Zda jde o stejného pachatele ale policie nepotvrdila. Nezletilec byl po útoku zřejmě převezen zpět do diagnostického ústavu, odkud stále utíká. </w:t>
      </w:r>
    </w:p>
    <w:p>
      <w:pPr/>
      <w:r>
        <w:rPr/>
        <w:t xml:space="preserve">---</w:t>
      </w:r>
    </w:p>
    <w:p>
      <w:pPr/>
      <w:r>
        <w:rPr>
          <w:b w:val="1"/>
          <w:bCs w:val="1"/>
        </w:rPr>
        <w:t xml:space="preserve">Nový Jičín nabídl pejskařům vlastní registr</w:t>
      </w:r>
    </w:p>
    <w:p>
      <w:pPr/>
      <w:r>
        <w:rPr>
          <w:b w:val="1"/>
          <w:bCs w:val="1"/>
        </w:rPr>
        <w:t xml:space="preserve">Neexistující centrální registr mikročipů psů se snaží alespoň částečně nahradit Nový Jičín.  Pejskařům nabídl vlastní databázi. Chovatelé mohou bezplatně zaregistrovat číslo čipu na finančním odboru, kde své zvíře běžně hlásí do evidence poplatků.</w:t>
      </w:r>
    </w:p>
    <w:p>
      <w:pPr/>
      <w:r>
        <w:rPr/>
        <w:t xml:space="preserve">V Novém Jičíně je na základě uhrazeného místního poplatku evidováno téměř dva tisíce psů. Jejich majitelé si teď mohou číselný údaj z povinného čipu svého zvířete nechat zdarma zapsat do této databáze finančního odboru. </w:t>
      </w:r>
    </w:p>
    <w:p>
      <w:pPr/>
      <w:r>
        <w:rPr/>
        <w:t xml:space="preserve">”Je to reakce města na na absenci celostátního registru. Snažíme se pomoci majitelům psů, a to tak, že při platbě za svého psa mohou nahlásit patnáctimístný čip a ten bude spárován s údaji majitele psů,” uvedl Stanislav Kopecký (ANO), starosta Nového Jičína.</w:t>
      </w:r>
    </w:p>
    <w:p>
      <w:pPr/>
      <w:r>
        <w:rPr/>
        <w:t xml:space="preserve">Informaci, kam mohou místní chovatelé nahlásit číslo mikročipu, už ve své ordinaci vyvěsil veterinární lékař Milan Šturm, který dal na radnici impuls k realizaci této služby.</w:t>
      </w:r>
    </w:p>
    <w:p>
      <w:pPr/>
      <w:r>
        <w:rPr/>
        <w:t xml:space="preserve">“Našli jsme řešení, které je alespoň částečně suplující tu neexistující službu státu, kterou si občané de facto zaplatili tím očipováním svého pejska,” podotkl Milan Šturm, veterinární lékař Nový Jičín.</w:t>
      </w:r>
    </w:p>
    <w:p>
      <w:pPr/>
      <w:r>
        <w:rPr/>
        <w:t xml:space="preserve">V loňském roce strážníci odchytili na území Nového Jičína zhruba 70 psů. Předat majitelům se je dařilo zejména díky sociálním sítím. Registr města jen vítají. </w:t>
      </w:r>
    </w:p>
    <w:p>
      <w:pPr/>
      <w:r>
        <w:rPr/>
        <w:t xml:space="preserve">“Určitě to pomůže, samozřejmě se bude jednat jen o psy místních občanů, ale stoprocentně můžu potvrdit, že nám to pomůže,” reagoval Daniel Rýdel, ředitel MP Nový Jičín. </w:t>
      </w:r>
    </w:p>
    <w:p>
      <w:pPr/>
      <w:r>
        <w:rPr/>
        <w:t xml:space="preserve">Od 1. ledna musí být ze zákona každý pes označen mikročipem. Stát už ale nezajistil jednotnou databázi, která by vedla jejich evidenci.  Naopak, objevila se řada  komerčních registrů. Ten centrální by měl být do dvou let. </w:t>
      </w:r>
    </w:p>
    <w:p>
      <w:pPr/>
      <w:r>
        <w:rPr/>
        <w:t xml:space="preserve">---</w:t>
      </w:r>
    </w:p>
    <w:p>
      <w:pPr/>
      <w:r>
        <w:rPr>
          <w:b w:val="1"/>
          <w:bCs w:val="1"/>
        </w:rPr>
        <w:t xml:space="preserve">Motoristé si stěžují na cesty plné děr, cestáři slibují opravu</w:t>
      </w:r>
    </w:p>
    <w:p>
      <w:pPr/>
      <w:r>
        <w:rPr>
          <w:b w:val="1"/>
          <w:bCs w:val="1"/>
        </w:rPr>
        <w:t xml:space="preserve">Jako v pasti se cítí řidiči, kteří se na silnicích v regionu jen stěží vyhýbají výtlukům. Opravdu velmi nepříjemné výtluky se vytvořily na hlavním tahu ke slovenské hranici. Někteří řidiči si tam měli o ostré hrany děr v asfaltu poškodit pneumatiky.</w:t>
      </w:r>
    </w:p>
    <w:p>
      <w:pPr/>
      <w:r>
        <w:rPr/>
        <w:t xml:space="preserve">Hlavní tah spojující Ostravsko se Slovenskem je děravý jako ementál. V asfaltovém povrchu frekventované silnice mezi Hnojníkem a Mosty u Jablunkova se v posledních týdnech vytvořilo několik hlubokých výtluků. </w:t>
      </w:r>
      <w:br/>
    </w:p>
    <w:p>
      <w:pPr/>
      <w:r>
        <w:rPr/>
        <w:t xml:space="preserve">“Jako, díry jsou a je jich více ,než loni, a to ještě nezačala zima,” postěžoval si jeden řidič. </w:t>
      </w:r>
    </w:p>
    <w:p>
      <w:pPr/>
      <w:r>
        <w:rPr/>
        <w:t xml:space="preserve">“Je to hrůza. Je to šílené. Člověk potom jezdí častěji opravovat do servisu. Je to něco strašného, něco by se s tím mělo dělat,” dodal druhý motorista. </w:t>
      </w:r>
    </w:p>
    <w:p>
      <w:pPr/>
      <w:r>
        <w:rPr/>
        <w:t xml:space="preserve">Některé výtluky jsou hluboké až 10 centimetrů a mají ostré hrany. Cestáři sice výtluky označili, ale řidiči se jim často nemohou nebo nestačí vyhnout. </w:t>
      </w:r>
    </w:p>
    <w:p>
      <w:pPr/>
      <w:r>
        <w:rPr/>
        <w:t xml:space="preserve">Několik motoristů se na sociálních sítích svěřilo, že si právě o tyto výtluky poškodili pneumatiky. </w:t>
      </w:r>
    </w:p>
    <w:p>
      <w:pPr/>
      <w:r>
        <w:rPr/>
        <w:t xml:space="preserve">Častějším projížděním výtluků dochází k poškozování více částí podvozku. Na větších nerovnostech mohou být poškozeny i pneumatiky, dochází k poškození tlumičů, kulových čepů a dalších částí,” řekl automechanik Petr Maršálek.  </w:t>
      </w:r>
    </w:p>
    <w:p>
      <w:pPr/>
      <w:r>
        <w:rPr/>
        <w:t xml:space="preserve">Podle správce silnice budou výtluky opraveny v horizontu nejbližších dnů. </w:t>
      </w:r>
    </w:p>
    <w:p>
      <w:pPr/>
      <w:r>
        <w:rPr/>
        <w:t xml:space="preserve">“Majetkový správce silnic I/11 a I/68 v současné době připravuje provedení nejnutnějších oprav krytu obou komunikací tak, aby byla zajištěna bezpečnost silničního provozu a jejich sjízdnost. Údržbové práce na silnici I/11 budou probíhat v tomto týdnu, na silnici I/68 v týdnu následujícím z důvodu kolize s probíhajícími průzkumnými diagnostickými pracemi na totožném úseku. Po zahájení stavební sezóny 2020 budou provizorní opravy na silnici I/11 nahrazeny definitivními, silnice I/68 bude v rámci výkonu majetkové správy svěřené silniční sítě rekonstruována celkově,” uvedl mluvčí ŘSD Jan Rýdl. </w:t>
      </w:r>
    </w:p>
    <w:p>
      <w:pPr/>
      <w:r>
        <w:rPr/>
        <w:t xml:space="preserve">Do opravy musí být řidiči velmi ostražití, aby si nepoškodili své automobily.</w:t>
      </w:r>
    </w:p>
    <w:p>
      <w:pPr/>
      <w:r>
        <w:rPr/>
        <w:t xml:space="preserve">---</w:t>
      </w:r>
    </w:p>
    <w:p>
      <w:pPr/>
      <w:r>
        <w:rPr>
          <w:b w:val="1"/>
          <w:bCs w:val="1"/>
        </w:rPr>
        <w:t xml:space="preserve">Finalistky Miss Reneta 2020 se připravují na galavečer</w:t>
      </w:r>
    </w:p>
    <w:p>
      <w:pPr/>
      <w:r>
        <w:rPr>
          <w:b w:val="1"/>
          <w:bCs w:val="1"/>
        </w:rPr>
        <w:t xml:space="preserve">Přípravy na finálový galavečer již 28. ročníku Mezinárodní soutěže dívek středních škol Miss Reneta je v plném proudu. Dnes vám poprvé ukážeme všechny finalistky.</w:t>
      </w:r>
    </w:p>
    <w:p>
      <w:pPr/>
      <w:r>
        <w:rPr/>
        <w:t xml:space="preserve">Jedna z těchto dívek se za nedlouho stane vítězkou mezinárodní soutěže Miss Reneta 2020. Které dá porota nejvíce bodů, bude záležet také na tom, jak se dívky na galavečer připraví. Poprvé se studentky sešly na soustředění na pořádající Střední škole v Prostřední Suché. Na programu měly focení, nebo nácvik scénického tance. </w:t>
      </w:r>
    </w:p>
    <w:p>
      <w:pPr/>
      <w:r>
        <w:rPr/>
        <w:t xml:space="preserve">"Letošní ročník se jmenuje Hvězdy hvězdám. Celý večer bude pojednávat o hvězdách v galaxiích, ale také hvězdách našeho showbyznysu, sportu, sponzorů. Děvčata budou plnit disciplíny, na které jsou diváci zvyklí. To znamená promenáda v plavkách, rozhovory s hvězdami a samozřejmě taneční vystoupení a módní přehlídky, které jsou součástí celého galavečera,” řekla Petra Neuwirthová, koordinátorka soutěže.</w:t>
      </w:r>
    </w:p>
    <w:p>
      <w:pPr/>
      <w:r>
        <w:rPr/>
        <w:t xml:space="preserve">Do finále se dostalo osm dívek z České republiky, čtyři ze Slovenska a náhradnice přijela z Polska.</w:t>
      </w:r>
    </w:p>
    <w:p>
      <w:pPr/>
      <w:r>
        <w:rPr/>
        <w:t xml:space="preserve">“Přijela jsem z Brna a od Miss Renety očekávám nové zkušenosti a přátelé,” řekla finalistka.</w:t>
      </w:r>
    </w:p>
    <w:p>
      <w:pPr/>
      <w:r>
        <w:rPr/>
        <w:t xml:space="preserve">“Prošly jsme už měřením plavek, zkoušením lodiček a zatím pilujeme choreografii,” dodala další finalistka.</w:t>
      </w:r>
    </w:p>
    <w:p>
      <w:pPr/>
      <w:r>
        <w:rPr/>
        <w:t xml:space="preserve">Finále volby Miss Reneta 2020 se uskuteční 3. dubna v Kulturním domě Leoše Janáčka. Sestřih galavečera přinese divákům opět naše televize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2025-12-24T10:06:33+01:00</dcterms:created>
  <dcterms:modified xsi:type="dcterms:W3CDTF">2025-12-24T10:06:33+01:00</dcterms:modified>
</cp:coreProperties>
</file>

<file path=docProps/custom.xml><?xml version="1.0" encoding="utf-8"?>
<Properties xmlns="http://schemas.openxmlformats.org/officeDocument/2006/custom-properties" xmlns:vt="http://schemas.openxmlformats.org/officeDocument/2006/docPropsVTypes"/>
</file>