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 středu 4. března zasednou zastupitelé města</w:t>
      </w:r>
    </w:p>
    <w:p>
      <w:pPr/>
      <w:r>
        <w:rPr>
          <w:b w:val="1"/>
          <w:bCs w:val="1"/>
        </w:rPr>
        <w:t xml:space="preserve">Ve středu 4. března usednou zastupitelé města. Budou se zabývat dotacemi, vyhláškou o nočním klidu, ale také rekonstrukcemi a mnoha dalšími body.</w:t>
      </w:r>
    </w:p>
    <w:p>
      <w:pPr/>
      <w:r>
        <w:rPr/>
        <w:t xml:space="preserve">Ve velké zasedací síni frýdeckého magistrátu proběhne ve středu 4. března v letošním roce první zasedání zastupitelstva města. Úderem osmé hodiny ranní začnou zastupitelé rozhodovat o řadě důležitých bodech.</w:t>
      </w:r>
    </w:p>
    <w:p>
      <w:pPr/>
      <w:r>
        <w:rPr/>
        <w:t xml:space="preserve">“Rozhodovat budeme o dotacích do sociální oblasti, ale taky do sportu a kultury. Jednat budeme o poskytnutí neinvestičních dotací z programů na regeneraci kulturních památek na území města, ale taky obnovu objektů, které se nacházejí v městské památkové zóně a objektů s historickou a historizující fasádou mimo památkovou zónu. Na stole budeme mít také žádost o poskytnutí dotace na provoz spolku, který se stará o toulavé kočky ve městě, zajišťuje jejich odchyt i kastraci a následnou péči o ně. Schvalovat budeme i milion korun pro místní nemocnici, přesněji na zakoupení sanitního vozu,” uvedl primátor Frýdku-Místku Michal Pobucký.</w:t>
      </w:r>
    </w:p>
    <w:p>
      <w:pPr/>
      <w:r>
        <w:rPr/>
        <w:t xml:space="preserve">Zastupitelé budou také jednat o vyhlášce o nočním klidu, kolem které se na sociálních sítích strhla velká diskuze.</w:t>
      </w:r>
    </w:p>
    <w:p>
      <w:pPr/>
      <w:r>
        <w:rPr/>
        <w:t xml:space="preserve">“Vyhláška souvisí s pořádáním open air akcí na území města. Pokud chceme, aby se konaly po 22. hodině, kdy začíná noční klid, musíme zkrátit dobu nočního klidu. Ta nezačne ve  22 hodin, ale například až v jednu v noci, takže později, a to znamená, že doba nočního klidu se zkrátí. Nezkrátí se doba akce. O zkrácení doby nočního klidu, tedy možnosti pořádat akce i po 22. hodině, zažádali pořadatelé 30 akcí, které jsou plánovány na letní měsíce zejména z pátku na sobotu nebo ze soboty na neděli. Pokud by akce do vyhlášky nebyly zahrnuty, vztahoval by se na ně noční klid, takže by musely skončit ve 22 hodin,” vysvětlil primátor.</w:t>
      </w:r>
    </w:p>
    <w:p>
      <w:pPr/>
      <w:r>
        <w:rPr/>
        <w:t xml:space="preserve">Řešit budou také sbírkový program DarujFM, který město odstartovalo v loňském roce, a to sbírkou na opravu červeného evangelického kostela, a v rámci kterého jsou letos navrženy již dvě sbírky.</w:t>
      </w:r>
    </w:p>
    <w:p>
      <w:pPr/>
      <w:r>
        <w:rPr/>
        <w:t xml:space="preserve">“Projednáme také výše podpory veřejných sbírek v rámci programu DarujFM, které město jednak administrativně zpracuje a vyřídí, ale taky zaštítí a následně i finančně podpoří. Buďto stejnou částkou jakou se podaří vybrat od lidí, takže se částka zdvojnásobí, nebo si předem stanoví limit podpory. A právě ten budou schvalovat zastupitelé. V rámci nově vyhlášených sbírek navrhujeme, aby na pořízení nových varhan pro kostel sv. Cyrila a Metoděje v Chlebovicích přispělo město částkou max. 200 tisíc korun a na wourkoutové hřiště a zábavně-relaxační zázemí u chaty Prašivá, která je hojně navštěvovaná i našimi občany, částkou max.100 tisíc korun,” sdělil Pobucký.</w:t>
      </w:r>
    </w:p>
    <w:p>
      <w:pPr/>
      <w:r>
        <w:rPr/>
        <w:t xml:space="preserve">Zastupitelstvo města je veřejné. Jeho zasedání mohou lidé sledovat i on-line, a to prostřednictvím webových stránek města.</w:t>
      </w:r>
    </w:p>
    <w:p>
      <w:pPr/>
      <w:r>
        <w:rPr/>
        <w:t xml:space="preserve">---</w:t>
      </w:r>
    </w:p>
    <w:p>
      <w:pPr/>
      <w:r>
        <w:rPr>
          <w:b w:val="1"/>
          <w:bCs w:val="1"/>
        </w:rPr>
        <w:t xml:space="preserve">Zastupitelé budou řešit dotace do soc. a zdrav. oblasti</w:t>
      </w:r>
    </w:p>
    <w:p>
      <w:pPr/>
      <w:r>
        <w:rPr>
          <w:b w:val="1"/>
          <w:bCs w:val="1"/>
        </w:rPr>
        <w:t xml:space="preserve">Na blížícím se zastupitelstvu se budou projednávat mimo jiné dotace do sociální a zdravotní oblasti. Ty už schválila rada města. Zastupitelé teď na svém zasedání o jejich poskytnutí organizacím rozhodnou.</w:t>
      </w:r>
    </w:p>
    <w:p>
      <w:pPr/>
      <w:r>
        <w:rPr/>
        <w:t xml:space="preserve">Rada města na svém únorovém zasedání doporučila zastupitelstvu města schválit dotace ze dvou dotačních programů. Prvním z nich je program na podporu projektů v oblasti zdravotnictví.</w:t>
      </w:r>
    </w:p>
    <w:p>
      <w:pPr/>
      <w:r>
        <w:rPr/>
        <w:t xml:space="preserve">“Z prvního programu získá částku ve výši 50 tisíc Mobilní hospic Ondrášek a mobilní hospic Strom života, kteří poskytují hospicovou péči přímo u klientů v domácnosti. Rovněž jsme podpořili Mobilní hospicovou péči, kterou provozuje Charita Frýdek-Místek, a to v částce 100 000,” uvedl náměstek primátora Frýdku-Místku Marcel Sikora.</w:t>
      </w:r>
    </w:p>
    <w:p>
      <w:pPr/>
      <w:r>
        <w:rPr/>
        <w:t xml:space="preserve">Částku 200 tisíc korun dostane v rámci tohoto programu také Dobrovolnické centrum ADRA, a to na realizaci nového projektu Podpora dětí s autismem a jejich rodin. </w:t>
      </w:r>
    </w:p>
    <w:p>
      <w:pPr/>
      <w:r>
        <w:rPr/>
        <w:t xml:space="preserve">“V rámci tohoto projektu jsme pro letošek připravili dvě nové aktivity. Jednou je canisterapie, na kterou máme odborníky, ale potřebujeme i spoustu dobrovolníků, a druhou je muzikoterapie, která pomáhá dětem rozvíjet své motorické i sluchové dovednosti. Jsme rádi, že nás město podporuje, že můžeme tímto způsobem pomáhat a přáli bychom si, aby se nám hlásili dobrovolníci,” vedoucí Dobrovolnického centra ADRA Stanislav Staněk.</w:t>
      </w:r>
    </w:p>
    <w:p>
      <w:pPr/>
      <w:r>
        <w:rPr/>
        <w:t xml:space="preserve">Zastupitelé budou dále schvalovat dotace v rámci druhého programu, a to z programu Podpora a rozvoj ostatních aktivit navazujících na sociální služby.</w:t>
      </w:r>
    </w:p>
    <w:p>
      <w:pPr/>
      <w:r>
        <w:rPr/>
        <w:t xml:space="preserve">“Z programu Podpora a rozvoj ostatních aktivit navazujících na sociální služby, kde se rozděloval 1 milion korun, získají částku 100 tisíc Podané ruce, které poskytují ve Frýdku-Místu canisterapii. 315 tisíc korun získá Adra, a to zejména na dobrovolnické programy pro seniory, osoby se zdravotním postižením, dlouhodobě a nevyléčitelně nemocné, které poskytují jak v léčebných zařízeních tak v domácnostech,” sdělil Sikora.</w:t>
      </w:r>
    </w:p>
    <w:p>
      <w:pPr/>
      <w:r>
        <w:rPr/>
        <w:t xml:space="preserve">Podporu radních si našla i Kafira, která získá 70 tisíc korun na projekt Podpora pracovního uplatnění osob se zrakovým postižením.</w:t>
      </w:r>
    </w:p>
    <w:p>
      <w:pPr/>
      <w:r>
        <w:rPr/>
        <w:t xml:space="preserve">---</w:t>
      </w:r>
    </w:p>
    <w:p>
      <w:pPr/>
      <w:r>
        <w:rPr>
          <w:b w:val="1"/>
          <w:bCs w:val="1"/>
        </w:rPr>
        <w:t xml:space="preserve">Objevte příběh krajiny Lukáše Horkého</w:t>
      </w:r>
    </w:p>
    <w:p>
      <w:pPr/>
      <w:r>
        <w:rPr>
          <w:b w:val="1"/>
          <w:bCs w:val="1"/>
        </w:rPr>
        <w:t xml:space="preserve">Příběh krajiny, tak zní název nové výstavy, která je dnes k vidění v Muzeu Beskyd. Jejím autorem je frýdeckomístecký patriot - fotograf Lukáš Horký.</w:t>
      </w:r>
    </w:p>
    <w:p>
      <w:pPr/>
      <w:r>
        <w:rPr/>
        <w:t xml:space="preserve">Výstavní prostory frýdeckého zámku nabízí unikátní výstavu fotografa Lukáše Horkého. Zvláštní je tím, ze je celá focená na mobilní telefon.</w:t>
      </w:r>
    </w:p>
    <w:p>
      <w:pPr/>
      <w:r>
        <w:rPr/>
        <w:t xml:space="preserve">“Vzniklo to tak, že jsem chodil do krajiny, nechtěl jsem s sebou tahat žádný foťák, a tak jsem si řekl, že abych alespoň věděl, že jsem v té krajině byl, si to zaznamenám na mobil. A vznikl z toho takový soubor, který jsem průběžně doplnil deníkovými záznamy. Příběh krajiny se skládá ze dvou základních částí. Ta první je čistě frýdecká, což znamená, jsou to krajiny, které jsou spojeny čistě s Frýdkem-Místkem a je tam patrný zásah člověka. Tyto krajiny nemají žádný popis, je to jen nějaká zmínka o tom, že jsme tam byli a že ten člověk tam nějak působí, jsou to ponurejší krajiny, nicméně k tomu regionu patří. Zbytek výstavy jsou krajiny z podhůří Jeseníků, Beskyd a ta je o poznání veselejší a doplněná myšlenkami, které mě v tu chvíli v tom kraji napadaly,” řekl autor výstavy Lukáš Horký.</w:t>
      </w:r>
    </w:p>
    <w:p>
      <w:pPr/>
      <w:r>
        <w:rPr/>
        <w:t xml:space="preserve">Mezi fotografiemi se najdou i taková místa, která člověk běžně nespatří.</w:t>
      </w:r>
    </w:p>
    <w:p>
      <w:pPr/>
      <w:r>
        <w:rPr/>
        <w:t xml:space="preserve">“Na fotce je místo, které se nachází v centru obce Staré Hamry, které bývá běžně zatopené přehradou. Vznikla v době, kdy byla vypuštěná a ukázala se zajímavá krajina, která je úplně bez zásahu člověka,” popsal Horký.</w:t>
      </w:r>
    </w:p>
    <w:p>
      <w:pPr/>
      <w:r>
        <w:rPr/>
        <w:t xml:space="preserve">V kontrastu pak naopak stojí fotografie, na kterých je zásah člověka v krajině jasně viditelný.</w:t>
      </w:r>
    </w:p>
    <w:p>
      <w:pPr/>
      <w:r>
        <w:rPr/>
        <w:t xml:space="preserve">“Na těchto fotografiích je zaznamenán patrný zásah člověka v krajině. Je to raketová základna ve Frýdku a Místku a podtrhuje ten podtext toho, že když člověk tu krajinu opustí, tak si ta krajina to své zase vezme zpátky,” uvedl Horký.</w:t>
      </w:r>
    </w:p>
    <w:p>
      <w:pPr/>
      <w:r>
        <w:rPr/>
        <w:t xml:space="preserve">Autor také často fotografoval kopcovitou krajinu Jeseníků a částečně Vysočiny.</w:t>
      </w:r>
    </w:p>
    <w:p>
      <w:pPr/>
      <w:r>
        <w:rPr/>
        <w:t xml:space="preserve">“Tím, že jsem celý život jezdil na chalupu do Jeseníků, mám k té krajině velmi blízko. Je to krajina opuštěná, zatěžkaná odsunem sudetských Němců, ale má co říct, vypráví příběh té krajiny. Když v ní jste, často nepotkáte ani živáčka. Zase to vykládá něco o tom, že je třeba v dnešní uspěchané době hledat ten klid,” sdělil Horký.</w:t>
      </w:r>
    </w:p>
    <w:p>
      <w:pPr/>
      <w:r>
        <w:rPr/>
        <w:t xml:space="preserve">Výstava Lukáše Horkého Příběh krajiny potrvá na frýdeckém zámku do 29.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2026-01-22T01:51:51+01:00</dcterms:created>
  <dcterms:modified xsi:type="dcterms:W3CDTF">2026-01-22T01:51:51+01:00</dcterms:modified>
</cp:coreProperties>
</file>

<file path=docProps/custom.xml><?xml version="1.0" encoding="utf-8"?>
<Properties xmlns="http://schemas.openxmlformats.org/officeDocument/2006/custom-properties" xmlns:vt="http://schemas.openxmlformats.org/officeDocument/2006/docPropsVTypes"/>
</file>