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Nemocnice chce chránit sebe i pacienty před koronavirem</w:t>
      </w:r>
    </w:p>
    <w:p>
      <w:pPr/>
      <w:r>
        <w:rPr>
          <w:b w:val="1"/>
          <w:bCs w:val="1"/>
        </w:rPr>
        <w:t xml:space="preserve">Všechny nemocnice musí být připraveny na možný výskyt koronaviru. I v Havířově přijali určitá opatření. Pro pacienty jsou rozmístěny v budově dezinfekční prostředky. Nejdůležitější ale je, aby lidé v případě podezření na nemoc nejdříve volali na určená místa.</w:t>
      </w:r>
    </w:p>
    <w:p>
      <w:pPr/>
      <w:r>
        <w:rPr/>
        <w:t xml:space="preserve">Tyto vozy přivezly v pátek do havířovské nemocnice zásoby ochranných pomůcek. Zdravotníci jsou proškolení, jak přistupovat k případným nakaženým pacientům, ale také, jak chránit sami sebe. Přesný postup musí být dodržen i při oblékání a následném svlékání ochranných oděvů.</w:t>
      </w:r>
    </w:p>
    <w:p>
      <w:pPr/>
      <w:r>
        <w:rPr/>
        <w:t xml:space="preserve">"Tak podstoupili jsme všichni zaměstnanci centrálního příjmu školení, jak se máme zachovat při kontaktu s nakaženými lidmi. Umíme se oblékat, umíme se chránit, a to i ostatní lidi. Je dobře, že jsme byli zaučeni, jak se máme zachovat v krizové situaci,” řekla zdravotní sestra Darina Dodulíková.</w:t>
      </w:r>
    </w:p>
    <w:p>
      <w:pPr/>
      <w:r>
        <w:rPr/>
        <w:t xml:space="preserve">Ze všeho nejdůležitější je ale prevence. Proto jsou v nemocnici nainstalovány zásobníky s dezinfekcí či rukavicemi. V případě, že pacient má respirační problémy, je mu nabídnuta i rouška. Toto opatření ale nemocnice dělá bez ohledu na výskyt koronaviru.</w:t>
      </w:r>
    </w:p>
    <w:p>
      <w:pPr/>
      <w:r>
        <w:rPr/>
        <w:t xml:space="preserve">"Pokud je pacient v čekárně a kašle hodně, tak je dáváme i ostatním pacientům, pokud by se cítili nějak ohroženě. Tyto postupy máme naučené a bez ohledu na to, zda je, nebo není pozitivní na koronavir,” řekla vedoucí sestra centrálního příjmu Věra Kočendová.</w:t>
      </w:r>
    </w:p>
    <w:p>
      <w:pPr/>
      <w:r>
        <w:rPr/>
        <w:t xml:space="preserve">"Já jsem nadšená, že konečně s tím někdo přišel, že si lidé, když jsou nachlazení, mohou si dát ústenku,” řekla pacientka.</w:t>
      </w:r>
    </w:p>
    <w:p>
      <w:pPr/>
      <w:r>
        <w:rPr/>
        <w:t xml:space="preserve">Přesto, že jsou nemocnice připraveny na výskyt koronaviru, není panika na místě. Pokud se člověk vrátil z nakažené oblasti a cítí na sobě příznaky nemoci, měl by dodržet doporučený postup.</w:t>
      </w:r>
    </w:p>
    <w:p>
      <w:pPr/>
      <w:r>
        <w:rPr/>
        <w:t xml:space="preserve">"By měl kontaktovat svého praktického lékaře, na kterého by se měl obrátit se svými problémy. Pokud již má strach, měl by podle doporučení KHS  volat na linku 155, kde nepřetržitě slouží epidemiolog, který je plně fundován k tomu, aby zhodnotil zdravotní stav tohoto člověka," řekla náměstkyně pro ošetřovatelskou péči Renata Tydlačková.</w:t>
      </w:r>
    </w:p>
    <w:p>
      <w:pPr/>
      <w:r>
        <w:rPr/>
        <w:t xml:space="preserve">Rozhodně by lidé s příznaky neměli cestovat do nemocnice či k lékaři hromadnou dopravou. Veškeré informace lidé naleznou rovněž na webových stránkách nemocnic a krajské hygienické stanice.  </w:t>
      </w:r>
    </w:p>
    <w:p>
      <w:pPr/>
      <w:r>
        <w:rPr/>
        <w:t xml:space="preserve">---</w:t>
      </w:r>
    </w:p>
    <w:p>
      <w:pPr/>
      <w:r>
        <w:rPr>
          <w:b w:val="1"/>
          <w:bCs w:val="1"/>
        </w:rPr>
        <w:t xml:space="preserve">Muzeum Těšínska finišuje s rekonstrukcí své hlavní budovy</w:t>
      </w:r>
    </w:p>
    <w:p>
      <w:pPr/>
      <w:r>
        <w:rPr>
          <w:b w:val="1"/>
          <w:bCs w:val="1"/>
        </w:rPr>
        <w:t xml:space="preserve">V centru Českého Těšína se začne už brzy odvíjet Příběh Těšínského Slezska. Tak bude pojata zbrusu nová expozice, která bude od léta instalována v hlavní budově Muzea Těšínska. V té nyní probíhají dokončovací práce rok a půl trvající rekonstrukce.</w:t>
      </w:r>
    </w:p>
    <w:p>
      <w:pPr/>
      <w:r>
        <w:rPr/>
        <w:t xml:space="preserve">Až bude letos v létě slavnostní otevřena hlavní budova Muzea Těšínska v centru Českého Těšína, začne se nová éra muzejnictví. Návštěvníci se mohou těšit na atraktivnější prezentaci historie a moderní technologie. V objektu muzea na Hlavní třídě nyní probíhají dokončovací práce. </w:t>
      </w:r>
    </w:p>
    <w:p>
      <w:pPr/>
      <w:r>
        <w:rPr/>
        <w:t xml:space="preserve">“Je to historická budova, do které se vracíme po náročné rekonstrukci zhruba po 20 letech a tím, že dostává Muzeum Těšínska k dispozici několik tisíc metrů expozičních výstavních ploch a další prostory pro práci s veřejností, je jasné, že se změní koncepce muzejní práce. Expozice budou zčásti multimediální, moderní, tak aby odpovídaly požadavkům 21. století,” uvedl ředitel Muzea Těšínska Zbyšek Ondřeka.</w:t>
      </w:r>
    </w:p>
    <w:p>
      <w:pPr/>
      <w:r>
        <w:rPr/>
        <w:t xml:space="preserve">“V této chvíli jsou stavební práce již je ukončeny a realizujeme expozice. Tyto expozice budou mapovat v podstatě dějinný vývoj Těšínského Slezska v jeho historických hranicích od počátku. Od té geologické minulosti až v podstatě do poloviny 20. století,” dodal historik Muzea Těšínska Radim Jež. </w:t>
      </w:r>
    </w:p>
    <w:p>
      <w:pPr/>
      <w:r>
        <w:rPr/>
        <w:t xml:space="preserve">V hlavní budově muzea Těšínska bude vedle stálých a proměnných expozic také sídlo knihovny Silesia s depozitářem. </w:t>
      </w:r>
    </w:p>
    <w:p>
      <w:pPr/>
      <w:r>
        <w:rPr/>
        <w:t xml:space="preserve">---</w:t>
      </w:r>
    </w:p>
    <w:p>
      <w:pPr/>
      <w:r>
        <w:rPr>
          <w:b w:val="1"/>
          <w:bCs w:val="1"/>
        </w:rPr>
        <w:t xml:space="preserve">V ZOO začne výstavba nové expozice pro opice</w:t>
      </w:r>
    </w:p>
    <w:p>
      <w:pPr/>
      <w:r>
        <w:rPr>
          <w:b w:val="1"/>
          <w:bCs w:val="1"/>
        </w:rPr>
        <w:t xml:space="preserve">Ostravská ZOO se v posledních letech velmi významně změnila. Samozřejmě k lepšímu. Vyrostla spousta nových pavilonů a zvířata mají ke svému životu výborné podmínky. Nyní přijde řada i na opice, které jsou dosud v nevyhovujícím zastaralém pavilonu. Bude pro ně vybudována úplně nová expozice.</w:t>
      </w:r>
    </w:p>
    <w:p>
      <w:pPr/>
      <w:r>
        <w:rPr/>
        <w:t xml:space="preserve">ZOO Ostrava patří k nejnavštěvovanějším místům nejen v našem kraji, ale v celé zemi. V loňském roce ji navštívilo přes 580 tisíc lidí, což byl historický rekord. Město do jejího zkrášlování investuje stovky milionů korun. První stavbou v letošním roce bude nová expozice makaků lvích, gibonů a kopytníků, která začne už v dubnu. "Je to expozice, která bude postavena podle současných trendů, které jsou běžně v jiných zahradách ve světě," popisuje náměstkyně primátora Ostravy Kateřina Šebestová.</w:t>
      </w:r>
    </w:p>
    <w:p>
      <w:pPr/>
      <w:r>
        <w:rPr/>
        <w:t xml:space="preserve">Veřejnou zakázku na novou expozici vyhrála společnost Geosan Group, která nabídla nejnižší cenu 127 milionů korun. O práci se ucházelo celkem 6 firem. Expozice nabídnou návštěvníkům nový a nerušený pohled na vzácné druhy primátů, kteří doposud žili ve starém pavilonu v malých zamřížovaných prostorách. "Makaci budou samostatně a giboni budou společně s kopytníky," dodává náměstkyně.</w:t>
      </w:r>
    </w:p>
    <w:p>
      <w:pPr/>
      <w:r>
        <w:rPr/>
        <w:t xml:space="preserve">Expozice bude hotová v roce 2021. Už letos na jaře bude dokončena stavba voliéry pro kondora královského a na letošní sezónu připravuje ZOO ještě jednu důležitou novinku, která zabrání tvorbě front u pokladen. Vstupenku totiž bude možné zakoupit online přes internet. </w:t>
      </w:r>
    </w:p>
    <w:p>
      <w:pPr/>
      <w:r>
        <w:rPr/>
        <w:t xml:space="preserve">---</w:t>
      </w:r>
    </w:p>
    <w:p>
      <w:pPr/>
      <w:r>
        <w:rPr>
          <w:b w:val="1"/>
          <w:bCs w:val="1"/>
        </w:rPr>
        <w:t xml:space="preserve">Zastupitelé v Orlové schválili záměr prodeje bývalé školy</w:t>
      </w:r>
    </w:p>
    <w:p>
      <w:pPr/>
      <w:r>
        <w:rPr>
          <w:b w:val="1"/>
          <w:bCs w:val="1"/>
        </w:rPr>
        <w:t xml:space="preserve">Zastupitelé v Orlové schválili záměr prodej budovy bývalé školy v ulici Polní. Město nyní připravuje smlouvu s Domovem seniorů Ambrosie, který v současné době sídlí v areálu nemocnice.</w:t>
      </w:r>
    </w:p>
    <w:p>
      <w:pPr/>
      <w:r>
        <w:rPr/>
        <w:t xml:space="preserve">Orlová se už několik let snaží prodat bývalou chátrající školu v ulici Polní. Nyní projevili o objekt zájem dva subjekty. Soukromý developer, který by chtěl na místě vystavět nové bytové jednotky a také Domov Ambrosie, který v současné době sídlí v areálu orlovské nemocnice. Opoziční zastupitelé měli k záměru prodeje výhrady. </w:t>
      </w:r>
    </w:p>
    <w:p>
      <w:pPr/>
      <w:r>
        <w:rPr/>
        <w:t xml:space="preserve">"Určitě sociální služby jsou potřebné, protože obyvatelstvo stárne a ta péče o ně čím dál náročnější a ty kapacity potřebujeme. Nicméně soukromé sociální služby nejsou pod dohledem města. My nemůžeme určovat kvalitu a stejně tak ji nemůžeme ani kontrolovat,” řekla zastupitelka Petra Jenčmionková (ANO). </w:t>
      </w:r>
    </w:p>
    <w:p>
      <w:pPr/>
      <w:r>
        <w:rPr/>
        <w:t xml:space="preserve">Domov Ambrosie má přes sto klientů. Z toho zhruba 45 procent z Orlové a poptávka stále stoupá. Stávající prostory společnosti z technického stavu už nevyhovují a také kraj má s budovou své plány.</w:t>
      </w:r>
    </w:p>
    <w:p>
      <w:pPr/>
      <w:r>
        <w:rPr/>
        <w:t xml:space="preserve">"Tady tento objekt má všechny ideální předpoklady proto, aby mohl sloužit k tomu účelu. My jsme to nazvali domovem důchodců jednadvacátého století," řekla jednatelka společnosti Ivana Kučerová.</w:t>
      </w:r>
    </w:p>
    <w:p>
      <w:pPr/>
      <w:r>
        <w:rPr/>
        <w:t xml:space="preserve">"Oba dva záměry jsou v souladu, co se týče s územním plánem a oba jsou v pořádku. Teď jde o to, čemu dá město přednost. Já bych byl raději pro pečovatelskou péči, protože si myslím, že to je to, co bude hodně potřeba. Tu individuální výstavbu jsme schopni realizovat na našich pozemcích, nebo se realizuje na soukromých pozemcích," řekl starosta Orlové Miroslav Chlubna (NEZ+Změna pro lidi).</w:t>
      </w:r>
    </w:p>
    <w:p>
      <w:pPr/>
      <w:r>
        <w:rPr/>
        <w:t xml:space="preserve">Zastupitelé nakonec záměr prodeje schválili. O samotném prodeji rozhodnou na dubnovém zasedání.</w:t>
      </w:r>
    </w:p>
    <w:p>
      <w:pPr/>
      <w:r>
        <w:rPr/>
        <w:t xml:space="preserve">---</w:t>
      </w:r>
    </w:p>
    <w:p>
      <w:pPr/>
      <w:r>
        <w:rPr>
          <w:b w:val="1"/>
          <w:bCs w:val="1"/>
        </w:rPr>
        <w:t xml:space="preserve">Nový Jičín hostil Visegrad v armwrestlingu</w:t>
      </w:r>
    </w:p>
    <w:p>
      <w:pPr/>
      <w:r>
        <w:rPr>
          <w:b w:val="1"/>
          <w:bCs w:val="1"/>
        </w:rPr>
        <w:t xml:space="preserve">Armwrestlingový klub Nový Jičín byl pořadatelem mezinárodní soutěže juniorů. Sílu svých paží poměřili chlapci a dívky ze tří evropských zemí. Nechyběli ani medailisté ze světového šampionátu.</w:t>
      </w:r>
    </w:p>
    <w:p>
      <w:pPr/>
      <w:r>
        <w:rPr/>
        <w:t xml:space="preserve">Prestižní XVI. ročník Visegrad Junior Grand Prix byl letošním prvním velkým závodem v armwrestlingovém sportu a konal se v Novém Jičíně. Sešlo se zde 60 závodníků z České republiky, Slovenska a Maďarska. Ze symbolického Visegradu nedorazilo jen Polsko. </w:t>
      </w:r>
    </w:p>
    <w:p>
      <w:pPr/>
      <w:r>
        <w:rPr/>
        <w:t xml:space="preserve">“Je to mezinárodní soutěž, která je jen pro juniory. Vznikla proto, aby usnadnila přechod juniorům do seniorských kategorií,” konstatoval Michal Svoboda, člen výkonného výboru České asociace armwrestlingu.  </w:t>
      </w:r>
    </w:p>
    <w:p>
      <w:pPr/>
      <w:r>
        <w:rPr/>
        <w:t xml:space="preserve">“Pro nás je to veliká pocta, tím, že v naší republice, protože v naší republice se závody konají jednou za tři až čtyři roky.,” reagoval Stanislav Číp, Armwrestling TJ Nový Jičín.    </w:t>
      </w:r>
    </w:p>
    <w:p>
      <w:pPr/>
      <w:r>
        <w:rPr/>
        <w:t xml:space="preserve">Na soutěži nechyběla pětinásobná juniorská mistryně Evropy i světa.</w:t>
      </w:r>
    </w:p>
    <w:p>
      <w:pPr/>
      <w:r>
        <w:rPr/>
        <w:t xml:space="preserve">“Minulý rok se mi v Rumunsku na mistrovství světa podařil obrovský úspěch a vyhrála jsem kategorii žen, tu nejtěžší váhovou kategorii na pravou ruku. Tedy pro mně je to velký úspěch,” uvedla Barbora Bajčiová, Slovensko.  </w:t>
      </w:r>
    </w:p>
    <w:p>
      <w:pPr/>
      <w:r>
        <w:rPr/>
        <w:t xml:space="preserve">Také barvy České republiky hájil světový medailista domácí zástupce Adam Číp.  </w:t>
      </w:r>
    </w:p>
    <w:p>
      <w:pPr/>
      <w:r>
        <w:rPr/>
        <w:t xml:space="preserve">“Minulý rok jsem byl na mistrovství Evropy, kde jsem skončil třetí na pravou ruku, a na mistrovství světa jsem skončil třetí na levou,” vyjmenoval své největší úspěchy Adam Číp, Armwrestling TJ Nový Jičín.</w:t>
      </w:r>
    </w:p>
    <w:p>
      <w:pPr/>
      <w:r>
        <w:rPr/>
        <w:t xml:space="preserve">Na juniorském grand prix nakonec Česká republika posbírala ve 24 kategoriích sedm prvních míst, přemožitele nenašel novojičínský Adam Číp stejně jako jeho další spolubojovník z domácího klubu Viktor Macíček.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2026-03-28T07:42:13+01:00</dcterms:created>
  <dcterms:modified xsi:type="dcterms:W3CDTF">2026-03-28T07:42:13+01:00</dcterms:modified>
</cp:coreProperties>
</file>

<file path=docProps/custom.xml><?xml version="1.0" encoding="utf-8"?>
<Properties xmlns="http://schemas.openxmlformats.org/officeDocument/2006/custom-properties" xmlns:vt="http://schemas.openxmlformats.org/officeDocument/2006/docPropsVTypes"/>
</file>