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21 klientů LDN v Radvanicích je v karanténě</w:t>
      </w:r>
    </w:p>
    <w:p>
      <w:pPr/>
      <w:r>
        <w:rPr>
          <w:b w:val="1"/>
          <w:bCs w:val="1"/>
        </w:rPr>
        <w:t xml:space="preserve">V Moravskoslezském kraji není novým koronavirem nakažen žádný klient domova pro seniory ani léčebny dlouhodobě nemocných. Tuto dobrou zprávu oznámil v pondělí hejtman našeho kraje Ivo Vondrák. Pacienti LDN v Radvanicích jsou sice v karanténě, ale testy nemoc Covid - 19 nepotvrdily.</w:t>
      </w:r>
    </w:p>
    <w:p>
      <w:pPr/>
      <w:r>
        <w:rPr/>
        <w:t xml:space="preserve">Asi každého v minulých dnech vyděsila zpráva, že v Léčebně dlouhodobě nemocných v Ostravě - Radvanicích byla nařízena přísná izolace pro klienty. U několika z nich se totiž projevily příznaky onemocnění Covid - 19. Začalo rozsáhlé testování a hygienici byli v pohotovosti. Nemoc se naštěstí nepotvrdila. "V izolaci je 21 klientů. Jsou ale v izolaci pro jiné respirační onemocnění. Všichni, včetně ošetřujícího lékaře, byli otestováni a jsou Covid negativní," potvrzuje ředitelka KHS v Ostravě Pavla Svrčinová.</w:t>
      </w:r>
    </w:p>
    <w:p>
      <w:pPr/>
      <w:r>
        <w:rPr/>
        <w:t xml:space="preserve">V MS kraji prý zatím nebyl zaznamenán žádný případ nemoci v domovech pro seniory ani v léčebnách dlouhodobě nemocných. "Je to dobrá zpráva. Možná to souvisí s tím, co jsme udělali už před 3 týdny. Uzavřeli jsme naše domovy a tyto ústavy pro návštěvy," uvádí hejtman Ivo Vondrák.</w:t>
      </w:r>
    </w:p>
    <w:p>
      <w:pPr/>
      <w:r>
        <w:rPr/>
        <w:t xml:space="preserve">V sociálních zařízeních našeho kraje žije 8 a půl tisíce klientů, o které se stará 9 tisíc lidí. Jsou velmi zranitelní a proto je potřeba, aby byli jejich ošetřovatelé dvojnásob zodpovědní. "Chtěli bychom tyto zaměstnance poprosit o maximální hygienu a pokud by to bylo jenom trošku možné, aby se vyhýbali jakémukoliv styku s veřejností. Pokud je to možné, aby např. nakupovali jiní rodinní příslušníci, aby se nepohybovali ve veřejném sektoru a abychom je udrželi zdravé, " vyzývá náměstek hejtmana Jiří Navrátil.</w:t>
      </w:r>
    </w:p>
    <w:p>
      <w:pPr/>
      <w:r>
        <w:rPr/>
        <w:t xml:space="preserve">Problémem jsou klienti, kteří se vracejí z nemocnic. Ti by měli být v karanténě odděleně v jiném pavilonu, pokud je to možné, a nebo se zvažují místa např. v uzavřených lázeňských domech.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Koronavirová krize zkouší podnikatele</w:t>
      </w:r>
    </w:p>
    <w:p>
      <w:pPr/>
      <w:r>
        <w:rPr>
          <w:b w:val="1"/>
          <w:bCs w:val="1"/>
        </w:rPr>
        <w:t xml:space="preserve">Provozovatelé restaurací, fit center, kadeřnictví či některých obchodů jako první pocítili dopady koronavirové krize. Vládní opatření je do odvolání uzavřelo. Omezit provoz či zavřít úplně musely i některé podniky</w:t>
      </w:r>
    </w:p>
    <w:p>
      <w:pPr/>
      <w:r>
        <w:rPr/>
        <w:t xml:space="preserve">Kolika podniků a živnostníků na Opavsku se krize týká si nikdo netroufá odhadnout. Ztráty jako první začali sčítat podnikatelé ve službách a obchodu.</w:t>
      </w:r>
    </w:p>
    <w:p>
      <w:pPr/>
      <w:r>
        <w:rPr/>
        <w:t xml:space="preserve">Nejvíce trpí podniky a živnostníci z těch oborů, kteří museli zavřít své obory z důvodu nařízení vlády, konstatoval Lukáš Pavelek z opavské Hospodářské komory.</w:t>
      </w:r>
    </w:p>
    <w:p>
      <w:pPr/>
      <w:r>
        <w:rPr/>
        <w:t xml:space="preserve">Kromě potravin a drogerií zavřely všechny obchody. Lidé se teď na čas budou muset vzdát i posezení u piva či kávy. Většina restaurací zůstala zavřené. Některé si zachovaly rozvoz jídla či výdej přes okno.</w:t>
      </w:r>
    </w:p>
    <w:p>
      <w:pPr/>
      <w:r>
        <w:rPr/>
        <w:t xml:space="preserve">Do útlumu jde automobilový průmysl i firmy, které s automobilkami spolupracují. Některé podniky musely omezit výrobu také kvůli chybějícímu materiálu, který dováží ze zahraničí.</w:t>
      </w:r>
    </w:p>
    <w:p>
      <w:pPr/>
      <w:r>
        <w:rPr/>
        <w:t xml:space="preserve">„Jsou to samozřejmě i další podniky, kterým zaměstnanci ubývají tím, že jsou v karanténách či nemocní. Anebo jim ubývají objednávky,“ dodává Pavelek.</w:t>
      </w:r>
    </w:p>
    <w:p>
      <w:pPr/>
      <w:r>
        <w:rPr/>
        <w:t xml:space="preserve"> Některé firmy se přeorientovaly třeba na výrobu roušek, ochranných štítů nebo desinfekčních prostředků, které na trhu zoufale chybí. </w:t>
      </w:r>
    </w:p>
    <w:p>
      <w:pPr/>
      <w:r>
        <w:rPr/>
        <w:t xml:space="preserve">Přesto se zřejmě po dobách loňské minimální míry nezaměstnanosti budou lidé do evidence úřadu práce nyní hojně vracet.</w:t>
      </w:r>
    </w:p>
    <w:p>
      <w:pPr/>
      <w:r>
        <w:rPr/>
        <w:t xml:space="preserve"> „Úřad práce eviduje v rámci celé republiky, i v rámci regionu Opavska, zvýšený zájem zaměstnanců i OSVČ o informace k možné evidenci,“ potvrdila mluvčí Úřadu práce ČR Kateřina Beránková.</w:t>
      </w:r>
    </w:p>
    <w:p>
      <w:pPr/>
      <w:r>
        <w:rPr/>
        <w:t xml:space="preserve">Pomoc pro podniky i živnostníky připravuje vláda. Přesto odborníci odhadují, že počet nezaměstnaných se v evidenci úřadu práce zvýší. A to až 3x.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Časy “seniorských nákupů” v Žilině hlídali</w:t>
      </w:r>
    </w:p>
    <w:p>
      <w:pPr/>
      <w:r>
        <w:rPr>
          <w:b w:val="1"/>
          <w:bCs w:val="1"/>
        </w:rPr>
        <w:t xml:space="preserve">Součástí vládních opatření v době koronaviru je také vymezení času, kdy mohou na nákupy pouze senioři. Ne všude lidé toto opatření respektovali. V ranních hodinách jsme natáčeli u prodejny potravin v místní části Žilině, v době, kdy se omezení týkala i malých obchodů.</w:t>
      </w:r>
    </w:p>
    <w:p>
      <w:pPr/>
      <w:r>
        <w:rPr/>
        <w:t xml:space="preserve">Rouška a jednorázové rukavice. Nejzákladnější ochrana proti šíření koronaviru, kterou lidé v obchodech respektují. Horší už to bylo s nařízením vlády, které vymezovalo čas, kdy do prodejen potravin a drogerie mohou pouze senioři. Toto opatření mělo v průběhu několika dní tři podoby. To poslední už platí pouze pro prodejny s rozlohou větší než 500 metrů čtverečních. S kamerou jsme navštívili malý obchod v místní části Žilině v době, kdy se nařízení ještě týkalo všech prodejen.</w:t>
      </w:r>
    </w:p>
    <w:p>
      <w:pPr/>
      <w:r>
        <w:rPr/>
        <w:t xml:space="preserve">“Víme už ze zkušeností během týdne, že ti mladá to nechtějí chápat. Prostě jsou do obchodu a není to správně. Sobota je taková, že nápor nakupujících bývá celkem velký, prodavačka bývá v obchodě sama, tak jsme si řekli, že ji musíme nějak pomoc, tak dneska tady držím stráž a upozorňuji lidi, aby ti, co nemají 65 vydrželi, a pak si přišli v klidu koupit,” uvedl Jaroslav Perútka (KDU-ČSL), předseda Osadního výboru Žilina. </w:t>
      </w:r>
    </w:p>
    <w:p>
      <w:pPr/>
      <w:r>
        <w:rPr/>
        <w:t xml:space="preserve">Lidé mladšího věku, kteří nechtěli hovořit na kameru, argumentovali tím, že prodejna je v danou chvíli prázdná, tak nevidí důvod, proč by dovnitř nemohl. </w:t>
      </w:r>
    </w:p>
    <w:p>
      <w:pPr/>
      <w:r>
        <w:rPr/>
        <w:t xml:space="preserve">“Přijel tady pán, kterému se nelíbilo, co tady děláme, že obchod je prázdný. Nechtěl pochopit, že je to nařízení vlády, které musíme dodržovat,” podotkl předseda osadního výboru.  </w:t>
      </w:r>
    </w:p>
    <w:p>
      <w:pPr/>
      <w:r>
        <w:rPr/>
        <w:t xml:space="preserve">Po několika dnech se i tady situace stabilizovala a časy nakupování vesměs všichni respektoval.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Maskování obličejů řidiče před pokutou z automatických radarů neochrání</w:t>
      </w:r>
    </w:p>
    <w:p>
      <w:pPr/>
      <w:r>
        <w:rPr>
          <w:b w:val="1"/>
          <w:bCs w:val="1"/>
        </w:rPr>
        <w:t xml:space="preserve">Povinné zakrývání obličejů šátky, rouškami, nebo respirátory komplikuje policistům identifikaci osob policistům. Před pokutou za překročení rychlosti však maskování neochrání.</w:t>
      </w:r>
    </w:p>
    <w:p>
      <w:pPr/>
      <w:r>
        <w:rPr/>
        <w:t xml:space="preserve">Identifikace lidí prostřednictvím bezpečnostních kamer je v současné době velmi komplikovaná. Někteří řidiči se však mylně domnívají, že je roušky nebo respirátory na obličeji ochrání před kamerami radarů, které měří rychlost vozidel. </w:t>
      </w:r>
    </w:p>
    <w:p>
      <w:pPr/>
      <w:r>
        <w:rPr/>
        <w:t xml:space="preserve">Pro správní řízení nemá zamaskovaný obličej řidiče žádný význam. Podstatná je registrační značka vozidla. </w:t>
      </w:r>
    </w:p>
    <w:p>
      <w:pPr/>
      <w:r>
        <w:rPr/>
        <w:t xml:space="preserve">Právě registrační značka vozidla je nejdůležitějším znakem pro úředníky, kteří vystavují pokuty. Výzvu k zaplacení neposílají řidiči, ale provozovateli vozidla. Ten buď zaplatí, nebo řekne, kdo auto řídil. </w:t>
      </w:r>
    </w:p>
    <w:p>
      <w:pPr/>
      <w:r>
        <w:rPr/>
        <w:t xml:space="preserve">“Pokud jde o naše statické radary, v případě, že je ztížena identifikace osoby, která je naměřena, tak to nemá přílišný vliv, protože pokuta jde na provozovatele vozidla,” potvrdil ředitel MP Orlová Roman Galia. </w:t>
      </w:r>
    </w:p>
    <w:p>
      <w:pPr/>
      <w:r>
        <w:rPr/>
        <w:t xml:space="preserve">Oslovení řidiči přiznávají, že nad případným zneužitím zamaskovaného obličeje vůbec nepřemýšleli. </w:t>
      </w:r>
    </w:p>
    <w:p>
      <w:pPr/>
      <w:r>
        <w:rPr/>
        <w:t xml:space="preserve">“Rozhodně ne. Nemám k tomu důvod, abych to dělal,” řekl mladý motorista. </w:t>
      </w:r>
    </w:p>
    <w:p>
      <w:pPr/>
      <w:r>
        <w:rPr/>
        <w:t xml:space="preserve">“Myslím si, že se to nedá, protože jsou značky na autech a člověk nad něčím takovým nemyslí, aby to zneužil, protože myslí na úplně jiné věci v dnešní době. Někdo možná nad tím takto uvažovat může, ale je to úplně zbytečné,” dodala další řidička. </w:t>
      </w:r>
    </w:p>
    <w:p>
      <w:pPr/>
      <w:r>
        <w:rPr/>
        <w:t xml:space="preserve">Stále tak platí, že úsekovým radarům se mohou vysmívat motorkáři. Motocykly totiž nemají přední značky. Automatické systémy proto nedokáží fotografie spárovat a odeslat úředníkům k uložení pokuty.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Mariánské Hory zajistí nákup potřebným obyvatelům</w:t>
      </w:r>
    </w:p>
    <w:p>
      <w:pPr/>
      <w:r>
        <w:rPr>
          <w:b w:val="1"/>
          <w:bCs w:val="1"/>
        </w:rPr>
        <w:t xml:space="preserve">V Ostravě Mariánských Horách a Hulvákách zavedli službu rozvozu nákupu a hotových jídel potřebným. Lidé, kteří se sami nedostanou do obchodu, a nebo si nemohou sami uvařit, zajistí to nejnutnější pracovníci radnice.</w:t>
      </w:r>
    </w:p>
    <w:p>
      <w:pPr/>
      <w:r>
        <w:rPr/>
        <w:t xml:space="preserve">Radnice Mariánských Hor a Hulvák se rozhodla v současné složité situaci pomoci lidem, kteří mají problém s nákupem potravin, drogistického zboží nebo léky. Zavedla službu, která nyní potřebným lidem tyto nezbytnosti zajistí.</w:t>
      </w:r>
    </w:p>
    <w:p>
      <w:pPr/>
      <w:r>
        <w:rPr/>
        <w:t xml:space="preserve">“Zřídili jsme speciální telefonní číslo 599 459 222, na které je možné v pracovních dnech od 8 do 14 hodin telefonovat. Služba je určena především pro seniory nad 65 let, ale i pro lidi v karanténě nebo lidi se sníženou imunitou,” sdělil starosta MOb Mariánské Hory a Hulváky Patrik Hujdus.</w:t>
      </w:r>
    </w:p>
    <w:p>
      <w:pPr/>
      <w:r>
        <w:rPr/>
        <w:t xml:space="preserve">Služba funguje bezplatně a nákup lidé dostanou až ke dveřím svého bydliště. </w:t>
      </w:r>
    </w:p>
    <w:p>
      <w:pPr/>
      <w:r>
        <w:rPr/>
        <w:t xml:space="preserve">“V počátku jsme se domluvili, že hodnota nákupu bude 500 korun a uvidíme, jak to bude fungovat. Nechtěli bychom dělat nákupy na 14 dopředu. Ten člověk si buď založí u nás kredit, v rámci kterého mu budeme nakupovat, nebo lidem, kteří nemají hotovost a nemohou si ani vybrat z bankomatu, umožníme nákup tzv. bez peněz s tím, že do určitého data bude muset ten nákup zaplatit,” popsal Hujdus.</w:t>
      </w:r>
    </w:p>
    <w:p>
      <w:pPr/>
      <w:r>
        <w:rPr/>
        <w:t xml:space="preserve">Vedle nákupu si mohou lidé spadající do cílové skupiny na stejném čísle objednat i hotová jídla. Protože se jedná o trvanlivé potraviny a služba nemá fungovat jako každodenní vývařovna, radnice doporučuje, aby si obyvatelé objednali jídlo tak, aby jim vydrželo několik dní.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Báň kostela u zábřežského zámku vydala své poklady</w:t>
      </w:r>
    </w:p>
    <w:p>
      <w:pPr/>
      <w:r>
        <w:rPr>
          <w:b w:val="1"/>
          <w:bCs w:val="1"/>
        </w:rPr>
        <w:t xml:space="preserve">Báň kostela Navštívení panny Marie u zábřežského zámku vydala své poklady. V kovové schránce se našly nejen dokumenty z počátku 19. století, kdy se začal kostel stavět, ale nechyběly ani pamětní mince.</w:t>
      </w:r>
    </w:p>
    <w:p>
      <w:pPr/>
      <w:r>
        <w:rPr/>
        <w:t xml:space="preserve">Zábřežský kostel Navštívení panny Marie se stavěl v letech 1808 až 1811 a stál přes 10 a půl tisíce zlatých. I to odhalily dokumenty vložené do kovové schránky v báni kostela.</w:t>
      </w:r>
    </w:p>
    <w:p>
      <w:pPr/>
      <w:r>
        <w:rPr/>
        <w:t xml:space="preserve">“Asi vůbec nejvzácnější listina pochází z roku 1860, protože se nám tam objevuje opis ještě starší listiny z roku 1814, který byl v podstatě vložen do nového kostela tehdy. Potom tady máme třeba zápis z roku 1888, to je zápis tehdejšího starosty Zábřehu Františka Hrabovského, který vyjmenovává různé zajímavosti z posledních let, třeba tisíciletou povodeň v roce 1880, vraždu 4 lidí v květnu 1887,” uvádí Petr Přendík, kronikář MOb Ostrava-Jih</w:t>
      </w:r>
    </w:p>
    <w:p>
      <w:pPr/>
      <w:r>
        <w:rPr/>
        <w:t xml:space="preserve">Nejmladší zápis pak pochází z roku 1930, stejně jako nejmladší mince, ta nejstarší je z roku 1782 a jde o čtvrtkrejcar.</w:t>
      </w:r>
    </w:p>
    <w:p>
      <w:pPr/>
      <w:r>
        <w:rPr/>
        <w:t xml:space="preserve">“Jsou tady v podstatě jenom 4 mince nejstarší a jedna bankovka tak zvaná bankocetle z roku 1806. Potom jsou tady mladší mince, které tady byly vloženy v roce 1860,” dodává Petr Přendík, kronikář MOb Ostrava-Jih</w:t>
      </w:r>
      <w:br/>
    </w:p>
    <w:p>
      <w:pPr/>
      <w:r>
        <w:rPr/>
        <w:t xml:space="preserve">Říká se, kdo nemá historii, tak vlastně nemá ani naději do budoucna. Říká se, že kdo se z ní nepoučí, tak ji musí znovu prožít. Tak jsem moc rád, že můžeme z té historie čerpat,” říká Vítězslav Řehulka, farář římskokatolické církve</w:t>
      </w:r>
    </w:p>
    <w:p>
      <w:pPr/>
      <w:r>
        <w:rPr/>
        <w:t xml:space="preserve">Až se bude báň dávat zpátky, k současným nálezům přibudou i vzkazy ze současnosti.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2025-12-19T10:03:44+01:00</dcterms:created>
  <dcterms:modified xsi:type="dcterms:W3CDTF">2025-12-19T10:03:44+01:00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