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5.5.2020,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Ostrava finančně pomůže i neziskovému sektoru</w:t>
      </w:r>
    </w:p>
    <w:p>
      <w:pPr/>
      <w:r>
        <w:rPr>
          <w:b w:val="1"/>
          <w:bCs w:val="1"/>
        </w:rPr>
        <w:t xml:space="preserve">Po podnikatelích, které zasáhla pandemie, chce Ostrava podpořit i neziskový sektor. Radní pro organizace připravili okamžitou finanční podporu ve výši 20 tisíc korun, které mohou získat už v příštím týdnu. Náklady musejí doložit čestným prohlášením, jak je opatření státu postihla.</w:t>
      </w:r>
    </w:p>
    <w:p>
      <w:pPr/>
      <w:r>
        <w:rPr/>
        <w:t xml:space="preserve">Organizace pracující v oblasti kultury, sportu, školství a vzdělávání, sociální péče, zdravotnictví, prevence kriminality, protidrogové prevence, podpory osob s hendikepem, volnočasových aktivit a rodinné politiky. Na ty všechny je nyní nově cílena pomoc Magistrátu města Ostravy. Požádat si mohou o dar 20 tisíc korun. „Již téměř dva měsíce podporujeme místní drobné podnikatele a minulý týden jsme avizovali, žepomoc rozšíříme i na organizace neziskového sektoru. I ony jsou pro fungování města a pestrostživota v něm velmi důležité. Speciální program na podporu neziskového sektoru, který nynívyhlašujeme, počítá prozatím s alokací 20 milionů korun s tím, že pokud by se tato částka ukázalajako nedostatečná, jsme připraveni jednat o jejím navýšení. Podobně jako v případě podporydrobným podnikatelům budou hlavními atributy pomoci města neziskovým organizacím hlavnějednoduchost podání žádosti a rychlost poskytnutí peněz,“ potvrzuje primátor Ostravy Tomáš Macura.</w:t>
      </w:r>
    </w:p>
    <w:p>
      <w:pPr/>
      <w:r>
        <w:rPr/>
        <w:t xml:space="preserve">Ostrava je připravena uvolnit první peníze už v úterý 12. května, kdy žádosti bude schvalovat rada města. Pomoc je určena organizacím, kterým vládní opatření omezila činnost, ale zůstaly jim fixní náklady,které doloží čestným prohlášením. „Pomoc ve výši 20 tisíc korun je určena organizacím v neziskovém sektoru, které k 9. březnuprokazatelně provozovaly své aktivity v uvedených oblastech na území města Ostravy nejménějeden rok a zároveň na základě krizových opatření musely přerušit svou činnost," vysvětluje náměstkyně primátora Andrea Hoffmannová.</w:t>
      </w:r>
    </w:p>
    <w:p>
      <w:pPr/>
      <w:r>
        <w:rPr/>
        <w:t xml:space="preserve">Zájemci mohou od 5. května podávat žádosti elektronicky i poštou prostřednictvímjednoduchého formuláře zveřejněném na webu města Ostravy -m.</w:t>
      </w:r>
    </w:p>
    <w:p>
      <w:pPr/>
      <w:r>
        <w:rPr/>
        <w:t xml:space="preserve">---</w:t>
      </w:r>
    </w:p>
    <w:p>
      <w:pPr/>
      <w:r>
        <w:rPr>
          <w:b w:val="1"/>
          <w:bCs w:val="1"/>
        </w:rPr>
        <w:t xml:space="preserve">Obnova žháři vypáleného kostela dostala konečně zelenou</w:t>
      </w:r>
    </w:p>
    <w:p>
      <w:pPr/>
      <w:r>
        <w:rPr>
          <w:b w:val="1"/>
          <w:bCs w:val="1"/>
        </w:rPr>
        <w:t xml:space="preserve">V Gutech na Třinecku může začít stavba nového dřevěného kostela. Ten bude replikou svého předchůdce, který v srpnu 2017 vypálili mladí žháři. Hrubá stavba už stojí v Hošťálkové na Valašsku, odkud bude po rozebrání ještě letos převezena do Gutů.</w:t>
      </w:r>
    </w:p>
    <w:p>
      <w:pPr/>
      <w:r>
        <w:rPr/>
        <w:t xml:space="preserve">Od ničivého požáru uplynou letos v létě tři roky. Nový kostel sice už mohl stát a sloužit věřícím i turistům, ale vše se zadrhlo u hasičů. Ti požadovali, aby požární signalizace vedla přímo k nim. Pro Biskupství ostravsko-opavské by to však znamenalo 10x vyšší měsíční náklady, než u soukromé bezpečnostní agentury.  </w:t>
      </w:r>
    </w:p>
    <w:p>
      <w:pPr/>
      <w:r>
        <w:rPr/>
        <w:t xml:space="preserve">“Díky vstřícnému postupu města Třince, Moravskoslezského kraje a Hasičského záchranného sboru se nám podařilo najít řešení a tím zajistit souhlasné závazné stanovisko hasičů. Pak už nic nebránilo, aby třinecký stavební úřad vydal stavebního povolení. A já mám velkou radost, že až bude nový kostelík stát, tak do něj najdou cestu nejenom věřící, ale i turisté,” řekla primátorka Třince Věra Palkovská (OSOBNOSTI PRO TŘINEC).</w:t>
      </w:r>
    </w:p>
    <w:p>
      <w:pPr/>
      <w:r>
        <w:rPr/>
        <w:t xml:space="preserve">Příprava stavby na místě požářiště už začala. </w:t>
      </w:r>
    </w:p>
    <w:p>
      <w:pPr/>
      <w:r>
        <w:rPr/>
        <w:t xml:space="preserve">“Nejdříve se budou budovat základy z lomového kamene. To minimálně v průběhu května. Následně v červnu, červenci a srpnu bude probíhat výstavba vlastního kostela, to znamená demontáž v Hošťálkové, převoz těch prvků na místo a montáž nové stavby v Gutech na místě samém. Oproti hrubé stavbě v Hošťálkové bude u konečné stavby více detailů. Jde o vnitřní ochoz, šindelová krytina,” uvedl vedoucí stavebního odboru Biskupství ostravsko-opavského. Václav Kotásek. </w:t>
      </w:r>
    </w:p>
    <w:p>
      <w:pPr/>
      <w:r>
        <w:rPr/>
        <w:t xml:space="preserve">Obnova kostela Božího Těla v Gutech si vyžádá zhruba 27 milionů korun. </w:t>
      </w:r>
    </w:p>
    <w:p>
      <w:pPr/>
      <w:r>
        <w:rPr/>
        <w:t xml:space="preserve">“Kostel z roku 1563 je pro naše město rodinným stříbrem. Jde o nejstarší památku. Ve veřejné sbírce na jeho obnovu se podařilo vybrat zhruba 3,8 milionu korun,” dodala třinecká primátorka Věra Palkovská. </w:t>
      </w:r>
    </w:p>
    <w:p>
      <w:pPr/>
      <w:r>
        <w:rPr/>
        <w:t xml:space="preserve">Po dokončení bude ve věrnější podobě. než v době vyhoření. Pokud se vše podaří, vysvěcení a první bohoslužba by se v obnoveném kostele mohly konat v příštím roce. </w:t>
      </w:r>
    </w:p>
    <w:p>
      <w:pPr/>
      <w:r>
        <w:rPr/>
        <w:t xml:space="preserve">---</w:t>
      </w:r>
    </w:p>
    <w:p>
      <w:pPr/>
      <w:r>
        <w:rPr>
          <w:b w:val="1"/>
          <w:bCs w:val="1"/>
        </w:rPr>
        <w:t xml:space="preserve">Oprava Rubikovy křižovatky ve F-M se protahuje</w:t>
      </w:r>
    </w:p>
    <w:p>
      <w:pPr/>
      <w:r>
        <w:rPr>
          <w:b w:val="1"/>
          <w:bCs w:val="1"/>
        </w:rPr>
        <w:t xml:space="preserve">Oprava Rubikovy křižovatky ve Frýdku-Místku se kvůli koronavirové krizi protahuje. Původně měla být frekventovaná silnice hotová zhruba v polovině května. Teď to vypadá spíš na konec měsíce. Na jejím dokončení jsou přitom závislé další důležité dopravní stavby.</w:t>
      </w:r>
    </w:p>
    <w:p>
      <w:pPr/>
      <w:r>
        <w:rPr/>
        <w:t xml:space="preserve">Práce na jedné z nejfrekventovanějších silnic ve Frýdku-Místku - Rubikově křižovatce - se dostávají do skluzu. Realizátor využil nouzového stavu a možnosti protáhnutí dokončení prací. Zatím jde ale o mírné zpoždění.</w:t>
      </w:r>
    </w:p>
    <w:p>
      <w:pPr/>
      <w:r>
        <w:rPr/>
        <w:t xml:space="preserve">“My jsme zatím pracovali s termínem 15., 16., 17. května, kdy by měly být provedeny finální povrchy na Rubikově křižovatce. Teď máme avizováno, že se to možná ještě o týden prodlouží, takže intenzivně komunikujeme s dodavatelem, jak to bude,” uvedl náměstek primátora Frýdku-Místku Karel Deutscher.</w:t>
      </w:r>
    </w:p>
    <w:p>
      <w:pPr/>
      <w:r>
        <w:rPr/>
        <w:t xml:space="preserve">Na dokončení Rubikovy křižovatky jsou závislé další důležité dopravní stavby, které se ve městě letos chystají.</w:t>
      </w:r>
    </w:p>
    <w:p>
      <w:pPr/>
      <w:r>
        <w:rPr/>
        <w:t xml:space="preserve">“Počítáme s tím, že vzápětí chceme spustit stavbu spodní části ulice T. G. Masaryka, tedy od Rubikovy křižovatky po malý kruháč, který je směrem na nádraží. Odhadujeme práce zhruba na 7 dnů. Řidiči a obyvatelé musí počítat s tím, že se na nás řítí další velké opravy, a to oprava Lískovecké ulice od křižovatky u Kauflandu až k Marlence, kde MS kraj bude provádět kompletní opravu,” sdělil Deutscher.</w:t>
      </w:r>
    </w:p>
    <w:p>
      <w:pPr/>
      <w:r>
        <w:rPr/>
        <w:t xml:space="preserve">Ještě v tomto roce pak začne oprava nájezdu od haly Polárky nebo od soudu, o místě se zatím jedná. Je ale jisté, že jedna polovina nájezdu na estakádu bude mimo provoz.</w:t>
      </w:r>
    </w:p>
    <w:p>
      <w:pPr/>
      <w:r>
        <w:rPr/>
        <w:t xml:space="preserve">---</w:t>
      </w:r>
    </w:p>
    <w:p>
      <w:pPr/>
      <w:r>
        <w:rPr>
          <w:b w:val="1"/>
          <w:bCs w:val="1"/>
        </w:rPr>
        <w:t xml:space="preserve">V Havířově se pustili do jarního úklidu a výsadby</w:t>
      </w:r>
    </w:p>
    <w:p>
      <w:pPr/>
      <w:r>
        <w:rPr>
          <w:b w:val="1"/>
          <w:bCs w:val="1"/>
        </w:rPr>
        <w:t xml:space="preserve">V Havířově se pustili do jarního úklidu i vysazování květin a stromů. V městské části Podlesí vzniká nová třešňová alej a lidé se mohou těšit i na květinové loučky.</w:t>
      </w:r>
    </w:p>
    <w:p>
      <w:pPr/>
      <w:r>
        <w:rPr/>
        <w:t xml:space="preserve">Vzhledem k tomu, že byla letošní zima mírná, začali pracovníci veřejně prospěšných prací s jarním úklidem v Havířově dříve.</w:t>
      </w:r>
    </w:p>
    <w:p>
      <w:pPr/>
      <w:r>
        <w:rPr/>
        <w:t xml:space="preserve">"Začali jsme uklízet černé skládky, brlohy po bezdomovcích, čistíme v parcích i lesoparcích. Začali jsme dříve s okopáváním zaplevelených chodníků a v souvislostí s COVID-19 provádíme také dezinfekci laviček,” řekl vedoucí mistr VPP Patrik Zelina.</w:t>
      </w:r>
    </w:p>
    <w:p>
      <w:pPr/>
      <w:r>
        <w:rPr/>
        <w:t xml:space="preserve">V současné době probíhá také výsadba 66 stromů a 580 keřů. </w:t>
      </w:r>
    </w:p>
    <w:p>
      <w:pPr/>
      <w:r>
        <w:rPr/>
        <w:t xml:space="preserve">"Především byla vysazena v parku za soudem, kde je nově založena třešňová alej v celkovém počtu dvanácti kusů. Během příštích let chceme s touto aleji pokračovat,” dodal z odboru komunálních služeb Boris Břenek.</w:t>
      </w:r>
    </w:p>
    <w:p>
      <w:pPr/>
      <w:r>
        <w:rPr/>
        <w:t xml:space="preserve">Havířov je také městem květů. Výsadba probíhá tak, aby květiny kvetly střídavě od jara do podzimu.</w:t>
      </w:r>
    </w:p>
    <w:p>
      <w:pPr/>
      <w:r>
        <w:rPr/>
        <w:t xml:space="preserve">"Vysazené už byly také dvě květinové louky. Jedna v parku Fibichova a druhá v Centrálním parku. Tyto louky byly vítězným projektem participativního rozpočtu z roku 2019,” doplnila mluvčí magistrátu Michaela Adamcová.</w:t>
      </w:r>
    </w:p>
    <w:p>
      <w:pPr/>
      <w:r>
        <w:rPr/>
        <w:t xml:space="preserve">Květiny plní nejen funkci estetickou. Celá řada trvalek je totiž medonosná a nabízí potravu pro motýly, včely, čmeláky a jiné druhy hmyzu.</w:t>
      </w:r>
    </w:p>
    <w:p>
      <w:pPr/>
      <w:r>
        <w:rPr/>
        <w:t xml:space="preserve">---</w:t>
      </w:r>
    </w:p>
    <w:p>
      <w:pPr/>
      <w:r>
        <w:rPr>
          <w:b w:val="1"/>
          <w:bCs w:val="1"/>
        </w:rPr>
        <w:t xml:space="preserve">Čtenáři si po dvou měsících mohou půjčovat knihy</w:t>
      </w:r>
    </w:p>
    <w:p>
      <w:pPr/>
      <w:r>
        <w:rPr>
          <w:b w:val="1"/>
          <w:bCs w:val="1"/>
        </w:rPr>
        <w:t xml:space="preserve">Stonavská knihovna za přísných hygienických podmínek otevřela své dveře čtenářům. Ne všechny knihy jsou ale návštěvníkům k dispozici. Ty vrácené musí pokaždé do karantény. Odvolané akce chce knihovna realizovat na podzim.</w:t>
      </w:r>
    </w:p>
    <w:p>
      <w:pPr/>
      <w:r>
        <w:rPr/>
        <w:t xml:space="preserve">V rámci postupného uvolňování mimořádných opatření se v pondělí 4. května po téměř dvou měsících otevřely veřejnosti dveře stonavské knihovny. Zájem čtenářů byl velký.</w:t>
      </w:r>
    </w:p>
    <w:p>
      <w:pPr/>
      <w:r>
        <w:rPr/>
        <w:t xml:space="preserve">„Konečně, už nám to chybělo. Všechno máme přečtené. Knihovna nám chyběla.“ „Pro nás, čtenářky,  je to jediná zábava. Domácí práce a knížky, co jiného může člověk v této době dělat.“ „Za tu dobu, co máme děti doma, jsme všechny možnosti naší domácí knihovny vyčerpali. Konečně jsme využili příležitosti a přišli si knížky půjčit.“ „Já jsem si půjčila knížku o Rumcajsovi,“ konstatovali oslovení čtenáři všech věkových generací.</w:t>
      </w:r>
    </w:p>
    <w:p>
      <w:pPr/>
      <w:r>
        <w:rPr/>
        <w:t xml:space="preserve">V knihovně ale platí přísná hygienická opatření.  </w:t>
      </w:r>
    </w:p>
    <w:p>
      <w:pPr/>
      <w:r>
        <w:rPr/>
        <w:t xml:space="preserve">„Čtenář přijde, odevzdá knížky a použije desinfekci. Nasadí si pak rukavice a návleky na boty a takto vstupuje do prostor knihovny. Při odchodu pak rukavice a návleky vyhodí do připraveného koše,“ upřesnila vedoucí stonavské knihovny Marta Orzsuliková.</w:t>
      </w:r>
    </w:p>
    <w:p>
      <w:pPr/>
      <w:r>
        <w:rPr/>
        <w:t xml:space="preserve">Na knihy, které čtenář vrátí, si další zájemci o jejich přečtení musí pár dnů počkat.  </w:t>
      </w:r>
    </w:p>
    <w:p>
      <w:pPr/>
      <w:r>
        <w:rPr/>
        <w:t xml:space="preserve">„Ty knihy přenášíme do tzv. karantény, kde musí ležet dva dny. Terpve pak mohou zpět do regálu k zapůjčení,“ vysvětlila vedoucí knihovny.</w:t>
      </w:r>
    </w:p>
    <w:p>
      <w:pPr/>
      <w:r>
        <w:rPr/>
        <w:t xml:space="preserve">Během výpůjčky musí čtenáři dodržovat dvoumetrové odstupy. Akce, které byly ve stonavské knihovně z důvodu epidemie zrušeny, by měly být realizovány ve čtvrtém čtvrtletí letošního roku. Týká se to i Noci s Andersenem, během které děti tráví noc mezi knížkami.</w:t>
      </w:r>
    </w:p>
    <w:p>
      <w:pPr/>
      <w:r>
        <w:rPr/>
        <w:t xml:space="preserve">---</w:t>
      </w:r>
    </w:p>
    <w:p>
      <w:pPr/>
      <w:r>
        <w:rPr>
          <w:b w:val="1"/>
          <w:bCs w:val="1"/>
        </w:rPr>
        <w:t xml:space="preserve">V Karviné likviduje černé skládky Trash Hero</w:t>
      </w:r>
    </w:p>
    <w:p>
      <w:pPr/>
      <w:r>
        <w:rPr>
          <w:b w:val="1"/>
          <w:bCs w:val="1"/>
        </w:rPr>
        <w:t xml:space="preserve">Černé skládky likviduje v Karviné kromě pracovníků Technických služeb i parta dobrovolníků, patřící pod celosvětové hnutí nazvané Trash Hero, v překladu Odpadkový hrdina. Prozatím uklidili 33 míst a nasbírali téměř 24 tun odpadu.</w:t>
      </w:r>
    </w:p>
    <w:p>
      <w:pPr/>
      <w:r>
        <w:rPr/>
        <w:t xml:space="preserve">Celosvětová organizace zaměřená na ekologii Trash Hero má svou základnu i v Karviné. Před rokem a půl ji založil Martin Špaldoň a od té doby zorganizoval společně s dalšími občany Karviné 33 úklidů černých skládek.</w:t>
      </w:r>
    </w:p>
    <w:p>
      <w:pPr/>
      <w:r>
        <w:rPr/>
        <w:t xml:space="preserve">"Nasbírali jsme skoro 23,5 tun vytříděného odpadu, snažíme se ho třídit tak, aby část toho odpadu byla ještě použitelná. Vyhlídneme si lokalitu , kde je odpad, zjistím, které firmě patří pozemek a snažím se s ní dohodnout, za jakých podmínek by ho mohla odvézt, s tím, že když sbíráme odpad, tak ho vždy vážíme, máme statistiku v celé organizaci Trash Hero," vysvětlil zakladatel Trash Hero Karviná Martin Špaldoň.</w:t>
      </w:r>
    </w:p>
    <w:p>
      <w:pPr/>
      <w:r>
        <w:rPr/>
        <w:t xml:space="preserve">Sběry v přírodě organizuje jednou za 14 dní. Přidat se může každý.</w:t>
      </w:r>
    </w:p>
    <w:p>
      <w:pPr/>
      <w:r>
        <w:rPr/>
        <w:t xml:space="preserve">"Každý může přijít nejen na celý sběr, ale třeba jen na hodinku, na půl hodinku v rámci toho dne. Máme takovou filozofii, že když nám někdo oznámí černou skládku, rádi tam přijdeme, ale chceme, aby ten dotyčný tam byla taky. Nechceme být další technické služby, přidejte se k nám, budeme sbírat spolu," dodal zakladatel.</w:t>
      </w:r>
    </w:p>
    <w:p>
      <w:pPr/>
      <w:r>
        <w:rPr/>
        <w:t xml:space="preserve">Město jejich aktivitu vítá a snaží se jim celou dobu pomáhat.</w:t>
      </w:r>
    </w:p>
    <w:p>
      <w:pPr/>
      <w:r>
        <w:rPr/>
        <w:t xml:space="preserve">"Před úklidem se s dobrovolníky domlouváme, dodáváme jim pytle, rukavice a zajišťujeme i likvidaci a svoz toho odpadu. Chtěli bychom jim za tuto aktivitu poděkovat, protože zkrášlují město a budeme je i nadále podporovat," řekla Jana Maierová, vedoucí Odboru komunálních služeb MMK.</w:t>
      </w:r>
    </w:p>
    <w:p>
      <w:pPr/>
      <w:r>
        <w:rPr/>
        <w:t xml:space="preserve">Nejčastěji se skupina vydává do okrajových částí města.</w:t>
      </w:r>
    </w:p>
    <w:p>
      <w:pPr/>
      <w:r>
        <w:rPr/>
        <w:t xml:space="preserve">"V rámci toho města je tu relativně čisto, když jdeme sbírat, tak vybíráme tam, kde je hodně odpadu. Ta situace v Karviné je taková, že část toho města se přesunula, takže tam je odpad 30-40 roků a je zarostlý," uzavřel Špaldoň.</w:t>
      </w:r>
    </w:p>
    <w:p>
      <w:pPr/>
      <w:r>
        <w:rPr/>
        <w:t xml:space="preserve">Každou novou likvidaci černé skládky oznamuje skupina na své facebookové stránce, nejbližší úklidy se konají 7. a 10. května. Skupina uvítá další dobrovolníky a milovníky přírody, kteří chtějí udělat něco pro životní prostředí.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5-05-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2026-11-02T09:06:02+01:00</dcterms:created>
  <dcterms:modified xsi:type="dcterms:W3CDTF">2026-11-02T09:06:02+01:00</dcterms:modified>
</cp:coreProperties>
</file>

<file path=docProps/custom.xml><?xml version="1.0" encoding="utf-8"?>
<Properties xmlns="http://schemas.openxmlformats.org/officeDocument/2006/custom-properties" xmlns:vt="http://schemas.openxmlformats.org/officeDocument/2006/docPropsVTypes"/>
</file>