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Frýdku-Místku se v pondělí otevřou mateřské školy</w:t>
      </w:r>
    </w:p>
    <w:p>
      <w:pPr/>
      <w:r>
        <w:rPr>
          <w:b w:val="1"/>
          <w:bCs w:val="1"/>
        </w:rPr>
        <w:t xml:space="preserve">Mateřské školy ve Frýdku-Místku se chystají na návrat dětí. Třídy se po zhruba dvou měsících prázdnoty znovu otevřou v pondělí. Spolu s Frýdkem-Místkem zahájí provoz také další školky v okrese.</w:t>
      </w:r>
    </w:p>
    <w:p>
      <w:pPr/>
      <w:r>
        <w:rPr/>
        <w:t xml:space="preserve">Ve Frýdku-Místku rozhodli o znovuotevření mateřských škol. Děti se do svých tříd vrátí v pondělí 11. května, a to po zhruba dvou měsících, kdy byly kvůli pandemii koronaviru zavřené.</w:t>
      </w:r>
      <w:br/>
    </w:p>
    <w:p>
      <w:pPr/>
      <w:r>
        <w:rPr/>
        <w:t xml:space="preserve">“Provoz školek se bude řídit pokyny ministerstva školství, mládeže a tělovýchovy, které vydalo soubor bezpečnostních a hygienických pokynů pro mateřské školy. Tato pravidla upravují nošení roušek, děti nebudou muset nosit roušku v mateřské škole, upravuje také zvýšené hygienické standardy,” řekl náměstek primátora Frýdku-Místku Pavel Machala.</w:t>
      </w:r>
    </w:p>
    <w:p>
      <w:pPr/>
      <w:r>
        <w:rPr/>
        <w:t xml:space="preserve">Spolu s Frýdkem-Místkem v pondělí otevřou mateřské školy i další obce na Frýdeckomístecku, například v Palkovicích.</w:t>
      </w:r>
    </w:p>
    <w:p>
      <w:pPr/>
      <w:r>
        <w:rPr/>
        <w:t xml:space="preserve">“Je to takový rozumný termín. Bude záležet samozřejmě na rodičích, aby nám děti do školky poslali. Budou se muset samozřejmě dodržovat taková ta opatření, která jsou nařízena. Budeme ve škole pro školku i vařit,” starosta Palkovic Radim Bača.</w:t>
      </w:r>
    </w:p>
    <w:p>
      <w:pPr/>
      <w:r>
        <w:rPr/>
        <w:t xml:space="preserve">Ne všichni zřizovatelé mateřských škol v okrese ale čekali tak dlouho, například v Dobré otevřeli mateřskou školu už 4.května. Jiní zase s otevřením nespěchají, třeba v Brušperku zahájí provoz školky až 25. května.</w:t>
      </w:r>
    </w:p>
    <w:p>
      <w:pPr/>
      <w:r>
        <w:rPr/>
        <w:t xml:space="preserve">---</w:t>
      </w:r>
    </w:p>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Havířov chce vyřešit problematické křižovatky</w:t>
      </w:r>
    </w:p>
    <w:p>
      <w:pPr/>
      <w:r>
        <w:rPr>
          <w:b w:val="1"/>
          <w:bCs w:val="1"/>
        </w:rPr>
        <w:t xml:space="preserve">Havířov se chystá investovat do řešení problematické křižovatky v městské části Podlesí. Dopravu tam budou řídit semafory. V křižovatce v Prostřední-Suché radnice uvažovala o kruhovém objezdu. Plán ale zřejmě nevyjde.</w:t>
      </w:r>
    </w:p>
    <w:p>
      <w:pPr/>
      <w:r>
        <w:rPr/>
        <w:t xml:space="preserve">Křižovatka poblíž Gymnázia Studentská v Havířově-Podlesí patří mezi rizikové. Řidiči zde mají problém s odbočováním a stávají se zde i dopravní nehody. O rekonstrukci křižovatky se mluví už mnoho let. </w:t>
      </w:r>
    </w:p>
    <w:p>
      <w:pPr/>
      <w:r>
        <w:rPr/>
        <w:t xml:space="preserve">"Bude doplněna světelnou signalizací, která bude řídit celou dopravu na této křižovatce. Celkově tato investice se pohybuje kolem osmi milionů korun a práce by měly začít v červnu a budou probíhat do září,” řekl náměstek havířovského primátora Bohuslav Niemiec (KDU-ČSL).</w:t>
      </w:r>
    </w:p>
    <w:p>
      <w:pPr/>
      <w:r>
        <w:rPr/>
        <w:t xml:space="preserve">Havířov trápí ještě jedna křižovatka, a to v Prostřední-Suché. Zejména v dopravní špičce řidiči, kteří chtějí vyjet z Fryštácké ulice, musejí čekat dlouhé minuty.</w:t>
      </w:r>
    </w:p>
    <w:p>
      <w:pPr/>
      <w:r>
        <w:rPr/>
        <w:t xml:space="preserve">"V řešení té křižovatky brání jiné pozemky, je tam jeden dům, který patří Residomu a pokud by se ho podařilo zbourat, tak by byl prostor pro řešení této křižovatky kruhovým objezdem. Jednáme, snažíme se to vyřešit, protože tuto křižovatku vnímám jako problematickou a nebezpečnou,” dodal náměstek. </w:t>
      </w:r>
    </w:p>
    <w:p>
      <w:pPr/>
      <w:r>
        <w:rPr/>
        <w:t xml:space="preserve">Společnost Residomo opravdu uvažovala o demolici prázdných domů.</w:t>
      </w:r>
    </w:p>
    <w:p>
      <w:pPr/>
      <w:r>
        <w:rPr/>
        <w:t xml:space="preserve">“Nicméně od demolice domů jsme ustoupili, a to kvůli zvýšenému zájmu o nájemní bydlení, a proto zvažujeme o dalším využití těchto domů,” vysvětlila mluvčí společnosti Residomo Kateřina Piechowicz.</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b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Opavští basketbalisté se připravují na atletickém oválu</w:t>
      </w:r>
    </w:p>
    <w:p>
      <w:pPr/>
      <w:r>
        <w:rPr>
          <w:b w:val="1"/>
          <w:bCs w:val="1"/>
        </w:rPr>
        <w:t xml:space="preserve">Opavští basketbalisté vyrazili poprvé na společný trénink. Protože kvůli opatřením proti koronaviru nemohou do haly, připravují se venku. Basketbalovou halu vyměnili dočasně za atletický ovál.</w:t>
      </w:r>
    </w:p>
    <w:p>
      <w:pPr/>
      <w:r>
        <w:rPr/>
        <w:t xml:space="preserve">Profesionálníbasketbalisté zatím ještě v hale trénovat nemohou, protovyrazili na první společný trénink ven. Setkali se na atletickémstadioně. Střelbu tady ale kvůli chybějícím košům trénovatnemohli, a tak se soustředili na fyzičku.</w:t>
      </w:r>
    </w:p>
    <w:p>
      <w:pPr/>
      <w:r>
        <w:rPr/>
        <w:t xml:space="preserve">„Budemese teď zaměřovat na atletické věci, mobilitu, výbušnost, aťmají hráči nějakou fyzičku. Aby až se uvolní trénování vhale, byli připraveni,“ popisuje asistent trenéra BK Opava Kryštof Vlček.</w:t>
      </w:r>
    </w:p>
    <w:p>
      <w:pPr/>
      <w:r>
        <w:rPr/>
        <w:t xml:space="preserve">Odpoloviny března, kdy byl vyhlášený nouzový stav a ukončenáliga, se opavští hráči připravovali samostatně. Teď tým teďtrénuje 2x týdně po skupinách. Roušky sice mohou hráči sundat,ovšem na bezpečné rozestupy dbát musí. </w:t>
      </w:r>
    </w:p>
    <w:p>
      <w:pPr/>
      <w:r>
        <w:rPr/>
        <w:t xml:space="preserve">„Comi nejvíce chybělo? Kontakt s klukama. Basketbal je přece jenkolektivní sport,“ posteskl si rozehrávač  Jakub Slavík. Akřídelník Jan Švandrlík jej doplnil: „Jsme na sebe zvyklí,každý den jsme spolu trénovali. Bylo to divné, když jsme se dvaměsíce nemohli vidět.“ </w:t>
      </w:r>
    </w:p>
    <w:p>
      <w:pPr/>
      <w:r>
        <w:rPr/>
        <w:t xml:space="preserve">Míčsi s sebou na stadion ale hráči nevzali. Střelbu  i týmovou hruzačnou basketbalisté trénovat až příští týden, kdy budoumoci využít svou domovskou halu v Městských sadech. Pod koši seale sejdou hned bez tří klíčových hráčů. Do Svitav odcházíBujnoch a Dragoun.  Bratčenkov končí ze zdravotních důvodů. Liga se už dohrávat nebude, a tak mají hráčidost času na přípravu dalšího ročníku. Soutěž začnenejdříve za čtyři měsíce.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2026-02-14T13:19:27+01:00</dcterms:created>
  <dcterms:modified xsi:type="dcterms:W3CDTF">2026-02-14T13:19:27+01:00</dcterms:modified>
</cp:coreProperties>
</file>

<file path=docProps/custom.xml><?xml version="1.0" encoding="utf-8"?>
<Properties xmlns="http://schemas.openxmlformats.org/officeDocument/2006/custom-properties" xmlns:vt="http://schemas.openxmlformats.org/officeDocument/2006/docPropsVTypes"/>
</file>