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peníze mohou podnikatelé v Ostravě žádat do 13. 5.</w:t>
      </w:r>
    </w:p>
    <w:p>
      <w:pPr/>
      <w:r>
        <w:rPr>
          <w:b w:val="1"/>
          <w:bCs w:val="1"/>
        </w:rPr>
        <w:t xml:space="preserve">Ostravský magistrát vyhlásil několik programů finanční pomoci pro podnikatele i pro neziskové organizace. Jedním z nich je i dar až do výše 100 tisíc korun podle výše příjmů. Ale podnikatelé pozor! Žádosti lze podávat už jen do této středy 13. května.</w:t>
      </w:r>
    </w:p>
    <w:p>
      <w:pPr/>
      <w:r>
        <w:rPr/>
        <w:t xml:space="preserve">Od prvního května si mohou ostravští podnikatelé, kteří se kvůli pandemii dostali do problémů, požádat o finanční výpomoc až do výše 100 tisíc korun. Tento program navazuje na okamžitou finanční výpomoc 20 tisíc korun, kterou Ostrava nabízela dříve. Žádosti přijímá magistrát do 13. května. "Ostravští podnikatelé mají poslední dny na odeslání žádostí o dar až ve výši 100 tisíc korun. Termín pro jejich odevzdání končí ve středu 13. května. Všechny informace včetně jednoduché žádosti jsou zveřejněny na webu města: ostrava.cz. Kompletními žádostmi se budou ostravští zastupitelé zabývat ve středu 20. května," potvrzuje mluvčí Ostravy Andrea Vojkovská.  </w:t>
      </w:r>
    </w:p>
    <w:p>
      <w:pPr/>
      <w:r>
        <w:rPr/>
        <w:t xml:space="preserve">Podmínkou pro udělení daru je provozovna nebo sídlo a převažující část podnikatelské činnosti na území města Ostravy, roční příjmy nesmějí překročit 18 milionů korun a obchodní činnost firmy byla v důsledku krizových opatření vlády zakázána. Výše pomoci závisí na ročním příjmu.</w:t>
      </w:r>
    </w:p>
    <w:p>
      <w:pPr/>
      <w:r>
        <w:rPr/>
        <w:t xml:space="preserve">"Jsou tam 3 pásma. Do výše 6 milionů, 12 milionů a 18 milionů korun obratu, kde si mohu žádat o 40, 70 až 100 tisíc korun. Pakliže nežádali o těch 20 tisíc, které by se od toho odpočítaly," doplňuje náměstkyně primátora Zuzana Bajgarová.</w:t>
      </w:r>
    </w:p>
    <w:p>
      <w:pPr/>
      <w:r>
        <w:rPr/>
        <w:t xml:space="preserve">Výzva s podrobnými informacemi je k stažení na webu města v sekci „pomoc podnikatelům." Město už přijalo 1360 žádostí ve výši 44 milionů korun. </w:t>
      </w:r>
    </w:p>
    <w:p>
      <w:pPr/>
      <w:r>
        <w:rPr/>
        <w:t xml:space="preserve">---</w:t>
      </w:r>
    </w:p>
    <w:p>
      <w:pPr/>
      <w:r>
        <w:rPr>
          <w:b w:val="1"/>
          <w:bCs w:val="1"/>
        </w:rPr>
        <w:t xml:space="preserve">Domov seniorů se připravuje na povolení návštěv</w:t>
      </w:r>
    </w:p>
    <w:p>
      <w:pPr/>
      <w:r>
        <w:rPr>
          <w:b w:val="1"/>
          <w:bCs w:val="1"/>
        </w:rPr>
        <w:t xml:space="preserve">Stejně, jako se lidé těšili opět ke kadeřníkovi, nebo do nákupního centra, senioři se už nemohou dočkat až vláda povolí návštěvy v domovech. K tomu by mělo dojít od 25. května. Ředitelé se na to už připravují nyní.</w:t>
      </w:r>
    </w:p>
    <w:p>
      <w:pPr/>
      <w:r>
        <w:rPr/>
        <w:t xml:space="preserve">Striktní opatření v mnoha oblastech končí. Rozvolnění se ale prozatím netýká domovů seniorů. Klientům chybí kontakt s rodinou i volný pohyb. V Havířově ve středisku Luna mají alespoň velkou zahradu. </w:t>
      </w:r>
    </w:p>
    <w:p>
      <w:pPr/>
      <w:r>
        <w:rPr/>
        <w:t xml:space="preserve">"Strašně se těším. Syna mám hned za barákem. Přijde tu pod terasu, nějaké slovo spolu promluvíme. Těším se, až já budu moci také ven,” řekla klientka Domova seniorů Havířov Vanda Karlovská.</w:t>
      </w:r>
    </w:p>
    <w:p>
      <w:pPr/>
      <w:r>
        <w:rPr/>
        <w:t xml:space="preserve">"Já mám spoustu kamarádek. To mi chybí. Už je to dlouho. Už je to dva měsíce, co jsme takto zavření,” dodala klientka Domova seniorů Havířov Renata Deutscherová.</w:t>
      </w:r>
    </w:p>
    <w:p>
      <w:pPr/>
      <w:r>
        <w:rPr/>
        <w:t xml:space="preserve">Návštěvy by chtělo ministerstvo zdravotnictví povolit od 25. května. Přesto, že ředitelé prozatím nedostali žádné pokyny za jakých podmínek, už se na to připravují. Počítají i nadále s rouškami, dezinfekcí i s měřením teploty.</w:t>
      </w:r>
    </w:p>
    <w:p>
      <w:pPr/>
      <w:r>
        <w:rPr/>
        <w:t xml:space="preserve">"Budou poučeni všichni příbuzní na tělesný kontakt, aby se mu vyhli. Žádné líbání, blízké kontakty. Bude to obtížně kontrolovatelné, obtížně prosaditelné, ale doufejme v zodpovědnost všech příbuzných. Byla by to obrovská škoda, kdyby se nám to pokazilo teď v závěru této vlny koronaviru,” řekl ředitel Domova seniorů Havířov Milan Dlábek.</w:t>
      </w:r>
    </w:p>
    <w:p>
      <w:pPr/>
      <w:r>
        <w:rPr/>
        <w:t xml:space="preserve">Havířovský domov počítá i s přesným vymezením času návštěv a preferovat bude setkávání za příznivého počasí na zahradě.</w:t>
      </w:r>
    </w:p>
    <w:p>
      <w:pPr/>
      <w:r>
        <w:rPr/>
        <w:t xml:space="preserve">---</w:t>
      </w:r>
    </w:p>
    <w:p>
      <w:pPr/>
      <w:r>
        <w:rPr>
          <w:b w:val="1"/>
          <w:bCs w:val="1"/>
        </w:rPr>
        <w:t xml:space="preserve">ZUŠ B. Smetany vyhlíží své žáky</w:t>
      </w:r>
    </w:p>
    <w:p>
      <w:pPr/>
      <w:r>
        <w:rPr>
          <w:b w:val="1"/>
          <w:bCs w:val="1"/>
        </w:rPr>
        <w:t xml:space="preserve">Základní umělecké školy mohou obnovit svou činnost a vyměnit  výuku na dálku za běžnou. Bezproblémově budou fungovat výuka jednotlivců, horší bylo pro učitele zorganizovat skupinová setkávání, zvláště tam, kde je více než patnáct dětí ve skupině.</w:t>
      </w:r>
    </w:p>
    <w:p>
      <w:pPr/>
      <w:r>
        <w:rPr/>
        <w:t xml:space="preserve">Učitelé základních uměleckých škol mohou díky rozvolnění opatření vlády opět přivítat své žáky a znovu rozvíjet jejich talent, dodržovat musí daná nařízení hygienická opatření, jako dostatečné množství dezinfekce.</w:t>
      </w:r>
    </w:p>
    <w:p>
      <w:pPr/>
      <w:r>
        <w:rPr/>
        <w:t xml:space="preserve">"Tento gel je k dostání tady v šatně, na toaletách i v učebnách . Další podmínkou je, že do budovy nesmí vstupovat nikdo kromě našich žáků.Ve společných prostorách musí mít všichni roušky. Ve třídě, pokud bude vzdálenost mezi učitelem a žákem 2 metry, není rouška potřeba," vysvětlil ředitel ZUŠ B. Smetany Kamil Novák.</w:t>
      </w:r>
      <w:br/>
    </w:p>
    <w:p>
      <w:pPr/>
      <w:r>
        <w:rPr/>
        <w:t xml:space="preserve">Každý žák také musí poprvé při vstupu odevzdat čestné prohlášení, které potvrzuje, že nemá koronavirové příznaky. Další podmínkou je, že nesmí být současně ve třídě více jak 15 žáků. Tuto podmínkui museli vyřešit  například ve Sborovém studiu Permoník.</w:t>
      </w:r>
    </w:p>
    <w:p>
      <w:pPr/>
      <w:r>
        <w:rPr/>
        <w:t xml:space="preserve">"Tento týden otevřeme hodiny sólových zpěvů a od příštího týdne budeme otevírat výuku sborového zpěvu, s tím, že jsme obeslali rodiče, jestli si přejí, aby se jejich dítě zúčastnilo výuky a až jsme měli zpětnou vazbu, tak jsme sbor rozdělili do dvou skupin a koncertní sbor do tří skupin," popsala orgaizaci výukyMartina Jurtíková, sbormistryně Permoníku .</w:t>
      </w:r>
    </w:p>
    <w:p>
      <w:pPr/>
      <w:r>
        <w:rPr/>
        <w:t xml:space="preserve">V Karviné jsou otevřeny všechny obory. Noví zájemci se mohou přihlásit pomocí elektronické přihlášky, která je na webu školy. A třeba i do nových oborů, které škola chystá.</w:t>
      </w:r>
    </w:p>
    <w:p>
      <w:pPr/>
      <w:r>
        <w:rPr/>
        <w:t xml:space="preserve">"Od září otevíráme nový učební obor, budeme vyučovat hru na ukulele a banjo." prozradil ředitel.</w:t>
      </w:r>
    </w:p>
    <w:p>
      <w:pPr/>
      <w:r>
        <w:rPr/>
        <w:t xml:space="preserve">Podobně ve skupinkách funguje i výuka ve školách, reportáž připravujeme. </w:t>
      </w:r>
    </w:p>
    <w:p>
      <w:pPr/>
      <w:r>
        <w:rPr/>
        <w:t xml:space="preserve">---</w:t>
      </w:r>
    </w:p>
    <w:p>
      <w:pPr/>
      <w:r>
        <w:rPr>
          <w:b w:val="1"/>
          <w:bCs w:val="1"/>
        </w:rPr>
        <w:t xml:space="preserve">Dětská hřiště v Porubě procházejí dezinfekcí i opravami</w:t>
      </w:r>
    </w:p>
    <w:p>
      <w:pPr/>
      <w:r>
        <w:rPr>
          <w:b w:val="1"/>
          <w:bCs w:val="1"/>
        </w:rPr>
        <w:t xml:space="preserve">V Ostravě-Porubě se pustili do dezinfekce dětských hřišť a ploch, kde se shromažďuje velký počet lidí. Dezinfikují se tak i lavičky, koše a zastávky mimo jiné na Hlavní třídě, nebo u obchodního centra Duha.</w:t>
      </w:r>
    </w:p>
    <w:p>
      <w:pPr/>
      <w:r>
        <w:rPr/>
        <w:t xml:space="preserve">Celkem 80 dětských hřišť v Porubě prochází dezinfekcí proti koronaviru. V celém obvodu se navíc dezinfikují i koše a lavičky a zastávky. “Dezinfekce samozřejmě není všemocná, není to stoprocentní ochrana, nicméně vydrží několik dnů. My však tento postřik dezinfekční budeme provádět několikrát. S tím však musíme upozornit také na jeden takový nešvar, který v době pandemie se tady rozmohl, a to právě souvisí s dětskými hřišti, kde lidé, návštěvníci místních provozoven, zejména tedy restaurací a hospod využívají tato dětská hřiště k pití alkoholu,” uvádí Miroslav Otisk, místostarosta MOb Ostrava-Poruba</w:t>
      </w:r>
    </w:p>
    <w:p>
      <w:pPr/>
      <w:r>
        <w:rPr/>
        <w:t xml:space="preserve">Tento nešvar bude ode dneška, kdy se otevřely zahrádky restaurací, minulostí. Na jedno dětské hřiště je potřeba až 10 litrů dezinfekce. Záleží na jeho velikosti. Dětská hřiště se navíc po zimě vždy kontrolují a opravují tak, aby byly bezpečné. “Jsou to prvky, které nejsou dostatečně odolné, které prostě časem odchází, ať je to únava materiálu u dřev nebo nějakých konstrukcí, to  se musí všechno zkontrolovat a samozřejmě opravit, doplňuje Pavel Janků, vedoucí odboru technických služeb a zeleně </w:t>
      </w:r>
    </w:p>
    <w:p>
      <w:pPr/>
      <w:r>
        <w:rPr/>
        <w:t xml:space="preserve">Největší problém ale mají v Porubě se sprejery, které opravené plochy dětských hřišť lákají daleko více než plochy vyhrazené přímo pro ně. </w:t>
      </w:r>
    </w:p>
    <w:p>
      <w:pPr/>
      <w:r>
        <w:rPr/>
        <w:t xml:space="preserve">---</w:t>
      </w:r>
    </w:p>
    <w:p>
      <w:pPr/>
      <w:r>
        <w:rPr>
          <w:b w:val="1"/>
          <w:bCs w:val="1"/>
        </w:rPr>
        <w:t xml:space="preserve">Vrak se z NJ podařilo odstranit po třech letech</w:t>
      </w:r>
    </w:p>
    <w:p>
      <w:pPr/>
      <w:r>
        <w:rPr>
          <w:b w:val="1"/>
          <w:bCs w:val="1"/>
        </w:rPr>
        <w:t xml:space="preserve">Odstraňování autovraků z veřejných prostranstvích není pro města jednoduchou záležitostí. V Novém Jičíně se teď, i díky nové legislativě, podařilo odtáhnout nepoužívané vozidlo, které na parkovací ploše chátralo tři roky.</w:t>
      </w:r>
    </w:p>
    <w:p>
      <w:pPr/>
      <w:r>
        <w:rPr/>
        <w:t xml:space="preserve">Pohled na tento vrak trápil obyvatele okolí Bezručovy ulice v Novém Jičíně více než tři roky. Auto bez registrační značky, s vypuštěnými koly, se časem stalo i příležitostným přístřeším pro bezdomovce. I díky nové legislativě, platné od dubna, se jej teď podařilo odtáhnout k likvidaci.  </w:t>
      </w:r>
    </w:p>
    <w:p>
      <w:pPr/>
      <w:r>
        <w:rPr/>
        <w:t xml:space="preserve">“Auto takto odtažené, když je to skutečně vrak, jde na likvidaci. Buď se rozebere na díly, což tady u toho auta nepadá v úvahu, a jinak vozíme vozidla na drcení, kde se auto za jednu a půl minuty rozdrtí a potom se roztřídí kom, sklo, pneumatiky a další,” uvedl Milan Petr, majitel vrakoviště.    </w:t>
      </w:r>
    </w:p>
    <w:p>
      <w:pPr/>
      <w:r>
        <w:rPr/>
        <w:t xml:space="preserve">Podobných vozidel, která už se díky novele zákona dají skutečně označit za vrak, je v tuto chvíli na území města asi 10.</w:t>
      </w:r>
    </w:p>
    <w:p>
      <w:pPr/>
      <w:r>
        <w:rPr/>
        <w:t xml:space="preserve">“Dnes majetkoví správci, potažmo města, mají možnost vozidla odtahovat a následně vrakovat, které nesplňují základní podmínku, a to je že mají propadlou technickou způsobilost delší šesti měsíců,” sdělil Stanislav Kopecký (ANO), starosta Nového Jičína.    </w:t>
      </w:r>
    </w:p>
    <w:p>
      <w:pPr/>
      <w:r>
        <w:rPr/>
        <w:t xml:space="preserve">Město bude majitele těchto automobilů vyzývat k jejich odstranění. Pokud neuposlechnou, nechá je zlikvidovat samo, ovšem ne zadarmo. </w:t>
      </w:r>
    </w:p>
    <w:p>
      <w:pPr/>
      <w:r>
        <w:rPr/>
        <w:t xml:space="preserve">“Veškeré náklady s tímto spojené bude město vymáhat po osobách, které jsou zapsány jako vlastník v registru vozidel, cestou exekučních řízení,” podotkl starosta.   </w:t>
      </w:r>
    </w:p>
    <w:p>
      <w:pPr/>
      <w:r>
        <w:rPr/>
        <w:t xml:space="preserve">Další vozidlo, které bez SPZ a technické kontroly, zabírá ve městě parkovací místo, stojí například na stejné parkovací ploše Bezručově ulici. </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2025-12-24T10:08:41+01:00</dcterms:created>
  <dcterms:modified xsi:type="dcterms:W3CDTF">2025-12-24T10:08:41+01:00</dcterms:modified>
</cp:coreProperties>
</file>

<file path=docProps/custom.xml><?xml version="1.0" encoding="utf-8"?>
<Properties xmlns="http://schemas.openxmlformats.org/officeDocument/2006/custom-properties" xmlns:vt="http://schemas.openxmlformats.org/officeDocument/2006/docPropsVTypes"/>
</file>